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B1" w:rsidRPr="004F1C04" w:rsidRDefault="001B5B91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C04">
        <w:rPr>
          <w:rFonts w:ascii="Arial" w:hAnsi="Arial" w:cs="Arial"/>
          <w:b/>
          <w:sz w:val="24"/>
          <w:szCs w:val="24"/>
          <w:u w:val="single"/>
        </w:rPr>
        <w:t>Championships Entry Form</w:t>
      </w:r>
    </w:p>
    <w:p w:rsidR="001B5B91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:rsidR="001B5B91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</w:p>
    <w:p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:rsidR="001E2549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 w:rsidR="001E2549"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:rsid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B5B91" w:rsidRP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E2549" w:rsidRDefault="008B5F0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8B5F01">
          <w:rPr>
            <w:rStyle w:val="Hyperlink"/>
            <w:sz w:val="24"/>
            <w:szCs w:val="24"/>
          </w:rPr>
          <w:t>Costs</w:t>
        </w:r>
      </w:hyperlink>
    </w:p>
    <w:p w:rsid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678"/>
        <w:gridCol w:w="2775"/>
        <w:gridCol w:w="1488"/>
        <w:gridCol w:w="1559"/>
        <w:gridCol w:w="2273"/>
      </w:tblGrid>
      <w:tr w:rsidR="004F1C04" w:rsidTr="004F1C04">
        <w:trPr>
          <w:trHeight w:val="596"/>
        </w:trPr>
        <w:tc>
          <w:tcPr>
            <w:tcW w:w="2678" w:type="dxa"/>
          </w:tcPr>
          <w:p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775" w:type="dxa"/>
          </w:tcPr>
          <w:p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</w:p>
        </w:tc>
        <w:tc>
          <w:tcPr>
            <w:tcW w:w="1488" w:type="dxa"/>
          </w:tcPr>
          <w:p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</w:t>
            </w:r>
            <w:proofErr w:type="gramStart"/>
            <w:r w:rsidRPr="004F1C04">
              <w:rPr>
                <w:rFonts w:cs="Arial"/>
                <w:b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559" w:type="dxa"/>
          </w:tcPr>
          <w:p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273" w:type="dxa"/>
          </w:tcPr>
          <w:p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:rsidTr="004F1C04">
        <w:trPr>
          <w:trHeight w:val="596"/>
        </w:trPr>
        <w:tc>
          <w:tcPr>
            <w:tcW w:w="267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75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:rsidR="00C838B1" w:rsidRPr="0008519D" w:rsidRDefault="001E2549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08519D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:rsidR="001E2549" w:rsidRPr="004D2131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bookmarkStart w:id="0" w:name="_GoBack"/>
      <w:bookmarkEnd w:id="0"/>
    </w:p>
    <w:p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4D2131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:rsidR="001E2549" w:rsidRPr="004D2131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sectPr w:rsidR="001E2549" w:rsidRPr="004D2131" w:rsidSect="00DB51F5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D4" w:rsidRDefault="001E6CD4">
      <w:r>
        <w:separator/>
      </w:r>
    </w:p>
  </w:endnote>
  <w:endnote w:type="continuationSeparator" w:id="0">
    <w:p w:rsidR="001E6CD4" w:rsidRDefault="001E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 xml:space="preserve">FARS, Terence House, 24 London Road, </w:t>
    </w:r>
    <w:proofErr w:type="spellStart"/>
    <w:r w:rsidRPr="00725B45">
      <w:rPr>
        <w:b/>
        <w:color w:val="17365D"/>
        <w:sz w:val="20"/>
      </w:rPr>
      <w:t>Thatcham</w:t>
    </w:r>
    <w:proofErr w:type="spellEnd"/>
    <w:r w:rsidRPr="00725B45">
      <w:rPr>
        <w:b/>
        <w:color w:val="17365D"/>
        <w:sz w:val="20"/>
      </w:rPr>
      <w:t>, Berkshire, RG18 4LQ</w:t>
    </w:r>
  </w:p>
  <w:p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D4" w:rsidRDefault="001E6CD4">
      <w:r>
        <w:separator/>
      </w:r>
    </w:p>
  </w:footnote>
  <w:footnote w:type="continuationSeparator" w:id="0">
    <w:p w:rsidR="001E6CD4" w:rsidRDefault="001E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77109A" w:rsidRDefault="0077109A">
    <w:pPr>
      <w:pStyle w:val="Header"/>
    </w:pPr>
  </w:p>
  <w:p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3DBB90" wp14:editId="30D931E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F2DF1"/>
    <w:rsid w:val="00C037FB"/>
    <w:rsid w:val="00C151FE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859C9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19/FARS_CalendarofEvents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/Documents/Skating/FARS/2019/Templates/FARS_Com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9189-C628-FF43-8C96-0D38C3D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FARS_Comms_Template.dotx</Template>
  <TotalTime>55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693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Nick Loader</cp:lastModifiedBy>
  <cp:revision>2</cp:revision>
  <cp:lastPrinted>2007-05-22T08:36:00Z</cp:lastPrinted>
  <dcterms:created xsi:type="dcterms:W3CDTF">2019-03-12T11:47:00Z</dcterms:created>
  <dcterms:modified xsi:type="dcterms:W3CDTF">2019-03-12T12:57:00Z</dcterms:modified>
</cp:coreProperties>
</file>