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F5" w:rsidRDefault="00AC03E2" w:rsidP="00DB51F5">
      <w:pPr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To all </w:t>
      </w:r>
      <w:r w:rsidR="00B54F34">
        <w:rPr>
          <w:rFonts w:ascii="ArialNarrow" w:hAnsi="ArialNarrow" w:cs="ArialNarrow"/>
          <w:sz w:val="22"/>
          <w:szCs w:val="22"/>
          <w:lang w:val="en-GB" w:eastAsia="en-GB"/>
        </w:rPr>
        <w:t xml:space="preserve">FARS </w:t>
      </w:r>
      <w:r>
        <w:rPr>
          <w:rFonts w:ascii="ArialNarrow" w:hAnsi="ArialNarrow" w:cs="ArialNarrow"/>
          <w:sz w:val="22"/>
          <w:szCs w:val="22"/>
          <w:lang w:val="en-GB" w:eastAsia="en-GB"/>
        </w:rPr>
        <w:t>members of Figures and Free,</w:t>
      </w:r>
    </w:p>
    <w:p w:rsidR="00DF0A02" w:rsidRDefault="00DF0A02" w:rsidP="00DB51F5">
      <w:pPr>
        <w:rPr>
          <w:rFonts w:ascii="ArialNarrow" w:hAnsi="ArialNarrow" w:cs="ArialNarrow"/>
          <w:sz w:val="22"/>
          <w:szCs w:val="22"/>
          <w:lang w:val="en-GB" w:eastAsia="en-GB"/>
        </w:rPr>
      </w:pPr>
    </w:p>
    <w:p w:rsidR="00015671" w:rsidRPr="00015671" w:rsidRDefault="00DF0A02" w:rsidP="00DB51F5">
      <w:pPr>
        <w:rPr>
          <w:rFonts w:ascii="ArialNarrow" w:hAnsi="ArialNarrow" w:cs="ArialNarrow"/>
          <w:b/>
          <w:sz w:val="22"/>
          <w:szCs w:val="22"/>
          <w:lang w:val="en-GB" w:eastAsia="en-GB"/>
        </w:rPr>
      </w:pPr>
      <w:r w:rsidRPr="00DF0A02">
        <w:rPr>
          <w:rFonts w:ascii="ArialNarrow" w:hAnsi="ArialNarrow" w:cs="ArialNarrow"/>
          <w:b/>
          <w:sz w:val="22"/>
          <w:szCs w:val="22"/>
          <w:lang w:val="en-GB" w:eastAsia="en-GB"/>
        </w:rPr>
        <w:t xml:space="preserve">RE: </w:t>
      </w:r>
      <w:r w:rsidR="00015671">
        <w:rPr>
          <w:rFonts w:ascii="ArialNarrow" w:hAnsi="ArialNarrow" w:cs="ArialNarrow"/>
          <w:b/>
          <w:sz w:val="22"/>
          <w:szCs w:val="22"/>
          <w:lang w:val="en-GB" w:eastAsia="en-GB"/>
        </w:rPr>
        <w:t>FREE SKATING SEMINAR – FEB 2018</w:t>
      </w:r>
    </w:p>
    <w:p w:rsidR="002C05AC" w:rsidRDefault="002C05AC" w:rsidP="00CC5EBE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</w:p>
    <w:p w:rsidR="00B44854" w:rsidRPr="002C05AC" w:rsidRDefault="00B44854" w:rsidP="00CC5EBE">
      <w:pPr>
        <w:jc w:val="both"/>
        <w:rPr>
          <w:rFonts w:ascii="ArialNarrow" w:hAnsi="ArialNarrow" w:cs="ArialNarrow"/>
          <w:b/>
          <w:sz w:val="22"/>
          <w:szCs w:val="22"/>
          <w:lang w:val="en-GB" w:eastAsia="en-GB"/>
        </w:rPr>
      </w:pPr>
      <w:r w:rsidRPr="002C05AC">
        <w:rPr>
          <w:rFonts w:ascii="ArialNarrow" w:hAnsi="ArialNarrow" w:cs="ArialNarrow"/>
          <w:b/>
          <w:sz w:val="22"/>
          <w:szCs w:val="22"/>
          <w:lang w:val="en-GB" w:eastAsia="en-GB"/>
        </w:rPr>
        <w:t>Date</w:t>
      </w:r>
      <w:r w:rsidRPr="002C05AC">
        <w:rPr>
          <w:rFonts w:ascii="ArialNarrow" w:hAnsi="ArialNarrow" w:cs="ArialNarrow"/>
          <w:b/>
          <w:sz w:val="22"/>
          <w:szCs w:val="22"/>
          <w:lang w:val="en-GB" w:eastAsia="en-GB"/>
        </w:rPr>
        <w:tab/>
        <w:t xml:space="preserve">: </w:t>
      </w:r>
      <w:r w:rsidRPr="002C05AC">
        <w:rPr>
          <w:rFonts w:ascii="ArialNarrow" w:hAnsi="ArialNarrow" w:cs="ArialNarrow"/>
          <w:b/>
          <w:sz w:val="22"/>
          <w:szCs w:val="22"/>
          <w:lang w:val="en-GB" w:eastAsia="en-GB"/>
        </w:rPr>
        <w:tab/>
        <w:t>10</w:t>
      </w:r>
      <w:r w:rsidRPr="002C05AC">
        <w:rPr>
          <w:rFonts w:ascii="ArialNarrow" w:hAnsi="ArialNarrow" w:cs="ArialNarrow"/>
          <w:b/>
          <w:sz w:val="22"/>
          <w:szCs w:val="22"/>
          <w:vertAlign w:val="superscript"/>
          <w:lang w:val="en-GB" w:eastAsia="en-GB"/>
        </w:rPr>
        <w:t>th</w:t>
      </w:r>
      <w:r w:rsidRPr="002C05AC">
        <w:rPr>
          <w:rFonts w:ascii="ArialNarrow" w:hAnsi="ArialNarrow" w:cs="ArialNarrow"/>
          <w:b/>
          <w:sz w:val="22"/>
          <w:szCs w:val="22"/>
          <w:lang w:val="en-GB" w:eastAsia="en-GB"/>
        </w:rPr>
        <w:t xml:space="preserve"> &amp; 11</w:t>
      </w:r>
      <w:r w:rsidRPr="002C05AC">
        <w:rPr>
          <w:rFonts w:ascii="ArialNarrow" w:hAnsi="ArialNarrow" w:cs="ArialNarrow"/>
          <w:b/>
          <w:sz w:val="22"/>
          <w:szCs w:val="22"/>
          <w:vertAlign w:val="superscript"/>
          <w:lang w:val="en-GB" w:eastAsia="en-GB"/>
        </w:rPr>
        <w:t>th</w:t>
      </w:r>
      <w:r w:rsidRPr="002C05AC">
        <w:rPr>
          <w:rFonts w:ascii="ArialNarrow" w:hAnsi="ArialNarrow" w:cs="ArialNarrow"/>
          <w:b/>
          <w:sz w:val="22"/>
          <w:szCs w:val="22"/>
          <w:lang w:val="en-GB" w:eastAsia="en-GB"/>
        </w:rPr>
        <w:t xml:space="preserve"> Feb 201</w:t>
      </w:r>
      <w:r w:rsidR="002C05AC" w:rsidRPr="002C05AC">
        <w:rPr>
          <w:rFonts w:ascii="ArialNarrow" w:hAnsi="ArialNarrow" w:cs="ArialNarrow"/>
          <w:b/>
          <w:sz w:val="22"/>
          <w:szCs w:val="22"/>
          <w:lang w:val="en-GB" w:eastAsia="en-GB"/>
        </w:rPr>
        <w:t xml:space="preserve">8 - </w:t>
      </w:r>
      <w:r w:rsidRPr="002C05AC">
        <w:rPr>
          <w:rFonts w:ascii="ArialNarrow" w:hAnsi="ArialNarrow" w:cs="ArialNarrow"/>
          <w:b/>
          <w:sz w:val="22"/>
          <w:szCs w:val="22"/>
          <w:lang w:val="en-GB" w:eastAsia="en-GB"/>
        </w:rPr>
        <w:t xml:space="preserve">09:00 </w:t>
      </w:r>
      <w:r w:rsidR="002C05AC" w:rsidRPr="002C05AC">
        <w:rPr>
          <w:rFonts w:ascii="ArialNarrow" w:hAnsi="ArialNarrow" w:cs="ArialNarrow"/>
          <w:b/>
          <w:sz w:val="22"/>
          <w:szCs w:val="22"/>
          <w:lang w:val="en-GB" w:eastAsia="en-GB"/>
        </w:rPr>
        <w:t>to</w:t>
      </w:r>
      <w:r w:rsidRPr="002C05AC">
        <w:rPr>
          <w:rFonts w:ascii="ArialNarrow" w:hAnsi="ArialNarrow" w:cs="ArialNarrow"/>
          <w:b/>
          <w:sz w:val="22"/>
          <w:szCs w:val="22"/>
          <w:lang w:val="en-GB" w:eastAsia="en-GB"/>
        </w:rPr>
        <w:t xml:space="preserve"> 18:00</w:t>
      </w:r>
    </w:p>
    <w:p w:rsidR="00B44854" w:rsidRPr="002C05AC" w:rsidRDefault="00B44854" w:rsidP="00CC5EBE">
      <w:pPr>
        <w:jc w:val="both"/>
        <w:rPr>
          <w:rFonts w:ascii="ArialNarrow" w:hAnsi="ArialNarrow" w:cs="ArialNarrow"/>
          <w:b/>
          <w:sz w:val="22"/>
          <w:szCs w:val="22"/>
          <w:lang w:val="en-GB" w:eastAsia="en-GB"/>
        </w:rPr>
      </w:pPr>
      <w:r w:rsidRPr="002C05AC">
        <w:rPr>
          <w:rFonts w:ascii="ArialNarrow" w:hAnsi="ArialNarrow" w:cs="ArialNarrow"/>
          <w:b/>
          <w:sz w:val="22"/>
          <w:szCs w:val="22"/>
          <w:lang w:val="en-GB" w:eastAsia="en-GB"/>
        </w:rPr>
        <w:t>Venue</w:t>
      </w:r>
      <w:r w:rsidRPr="002C05AC">
        <w:rPr>
          <w:rFonts w:ascii="ArialNarrow" w:hAnsi="ArialNarrow" w:cs="ArialNarrow"/>
          <w:b/>
          <w:sz w:val="22"/>
          <w:szCs w:val="22"/>
          <w:lang w:val="en-GB" w:eastAsia="en-GB"/>
        </w:rPr>
        <w:tab/>
        <w:t xml:space="preserve">: </w:t>
      </w:r>
      <w:r w:rsidRPr="002C05AC">
        <w:rPr>
          <w:rFonts w:ascii="ArialNarrow" w:hAnsi="ArialNarrow" w:cs="ArialNarrow"/>
          <w:b/>
          <w:sz w:val="22"/>
          <w:szCs w:val="22"/>
          <w:lang w:val="en-GB" w:eastAsia="en-GB"/>
        </w:rPr>
        <w:tab/>
        <w:t>Walsall E-Act Academy</w:t>
      </w:r>
      <w:r w:rsidR="002C05AC" w:rsidRPr="002C05AC">
        <w:rPr>
          <w:rFonts w:ascii="ArialNarrow" w:hAnsi="ArialNarrow" w:cs="ArialNarrow"/>
          <w:b/>
          <w:sz w:val="22"/>
          <w:szCs w:val="22"/>
          <w:lang w:val="en-GB" w:eastAsia="en-GB"/>
        </w:rPr>
        <w:t xml:space="preserve">, </w:t>
      </w:r>
      <w:proofErr w:type="spellStart"/>
      <w:r w:rsidRPr="002C05AC">
        <w:rPr>
          <w:rFonts w:ascii="ArialNarrow" w:hAnsi="ArialNarrow" w:cs="ArialNarrow"/>
          <w:b/>
          <w:sz w:val="22"/>
          <w:szCs w:val="22"/>
          <w:lang w:val="en-GB" w:eastAsia="en-GB"/>
        </w:rPr>
        <w:t>Primley</w:t>
      </w:r>
      <w:proofErr w:type="spellEnd"/>
      <w:r w:rsidRPr="002C05AC">
        <w:rPr>
          <w:rFonts w:ascii="ArialNarrow" w:hAnsi="ArialNarrow" w:cs="ArialNarrow"/>
          <w:b/>
          <w:sz w:val="22"/>
          <w:szCs w:val="22"/>
          <w:lang w:val="en-GB" w:eastAsia="en-GB"/>
        </w:rPr>
        <w:t xml:space="preserve"> Avenue</w:t>
      </w:r>
      <w:r w:rsidR="002C05AC" w:rsidRPr="002C05AC">
        <w:rPr>
          <w:rFonts w:ascii="ArialNarrow" w:hAnsi="ArialNarrow" w:cs="ArialNarrow"/>
          <w:b/>
          <w:sz w:val="22"/>
          <w:szCs w:val="22"/>
          <w:lang w:val="en-GB" w:eastAsia="en-GB"/>
        </w:rPr>
        <w:t xml:space="preserve">, </w:t>
      </w:r>
      <w:r w:rsidRPr="002C05AC">
        <w:rPr>
          <w:rFonts w:ascii="ArialNarrow" w:hAnsi="ArialNarrow" w:cs="ArialNarrow"/>
          <w:b/>
          <w:sz w:val="22"/>
          <w:szCs w:val="22"/>
          <w:lang w:val="en-GB" w:eastAsia="en-GB"/>
        </w:rPr>
        <w:t>Walsal</w:t>
      </w:r>
      <w:r w:rsidR="002C05AC" w:rsidRPr="002C05AC">
        <w:rPr>
          <w:rFonts w:ascii="ArialNarrow" w:hAnsi="ArialNarrow" w:cs="ArialNarrow"/>
          <w:b/>
          <w:sz w:val="22"/>
          <w:szCs w:val="22"/>
          <w:lang w:val="en-GB" w:eastAsia="en-GB"/>
        </w:rPr>
        <w:t xml:space="preserve">l, </w:t>
      </w:r>
      <w:r w:rsidRPr="002C05AC">
        <w:rPr>
          <w:rFonts w:ascii="ArialNarrow" w:hAnsi="ArialNarrow" w:cs="ArialNarrow"/>
          <w:b/>
          <w:sz w:val="22"/>
          <w:szCs w:val="22"/>
          <w:lang w:val="en-GB" w:eastAsia="en-GB"/>
        </w:rPr>
        <w:t>West Midlands</w:t>
      </w:r>
      <w:r w:rsidR="002C05AC" w:rsidRPr="002C05AC">
        <w:rPr>
          <w:rFonts w:ascii="ArialNarrow" w:hAnsi="ArialNarrow" w:cs="ArialNarrow"/>
          <w:b/>
          <w:sz w:val="22"/>
          <w:szCs w:val="22"/>
          <w:lang w:val="en-GB" w:eastAsia="en-GB"/>
        </w:rPr>
        <w:t xml:space="preserve">, </w:t>
      </w:r>
      <w:r w:rsidRPr="002C05AC">
        <w:rPr>
          <w:rFonts w:ascii="ArialNarrow" w:hAnsi="ArialNarrow" w:cs="ArialNarrow"/>
          <w:b/>
          <w:sz w:val="22"/>
          <w:szCs w:val="22"/>
          <w:lang w:val="en-GB" w:eastAsia="en-GB"/>
        </w:rPr>
        <w:t>WS2 9UA</w:t>
      </w:r>
    </w:p>
    <w:p w:rsidR="002C05AC" w:rsidRDefault="002C05AC" w:rsidP="00CC5EBE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</w:p>
    <w:p w:rsidR="00122E37" w:rsidRDefault="00B44854" w:rsidP="00E51CED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I am delighted to announce that </w:t>
      </w:r>
      <w:r w:rsidR="0077608D">
        <w:rPr>
          <w:rFonts w:ascii="ArialNarrow" w:hAnsi="ArialNarrow" w:cs="ArialNarrow"/>
          <w:sz w:val="22"/>
          <w:szCs w:val="22"/>
          <w:lang w:val="en-GB" w:eastAsia="en-GB"/>
        </w:rPr>
        <w:t>a</w:t>
      </w: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 FARS Free skating seminar will be held at the Walsall E-Act Academy on the 10</w:t>
      </w:r>
      <w:r w:rsidRPr="00B44854">
        <w:rPr>
          <w:rFonts w:ascii="ArialNarrow" w:hAnsi="ArialNarrow" w:cs="ArialNarrow"/>
          <w:sz w:val="22"/>
          <w:szCs w:val="22"/>
          <w:vertAlign w:val="superscript"/>
          <w:lang w:val="en-GB" w:eastAsia="en-GB"/>
        </w:rPr>
        <w:t>th</w:t>
      </w: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 and 11</w:t>
      </w:r>
      <w:r w:rsidRPr="00B44854">
        <w:rPr>
          <w:rFonts w:ascii="ArialNarrow" w:hAnsi="ArialNarrow" w:cs="ArialNarrow"/>
          <w:sz w:val="22"/>
          <w:szCs w:val="22"/>
          <w:vertAlign w:val="superscript"/>
          <w:lang w:val="en-GB" w:eastAsia="en-GB"/>
        </w:rPr>
        <w:t>th</w:t>
      </w: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 Feb</w:t>
      </w:r>
      <w:r w:rsidR="0077608D">
        <w:rPr>
          <w:rFonts w:ascii="ArialNarrow" w:hAnsi="ArialNarrow" w:cs="ArialNarrow"/>
          <w:sz w:val="22"/>
          <w:szCs w:val="22"/>
          <w:lang w:val="en-GB" w:eastAsia="en-GB"/>
        </w:rPr>
        <w:t>.</w:t>
      </w:r>
      <w:r w:rsidR="00015671">
        <w:rPr>
          <w:rFonts w:ascii="ArialNarrow" w:hAnsi="ArialNarrow" w:cs="ArialNarrow"/>
          <w:sz w:val="22"/>
          <w:szCs w:val="22"/>
          <w:lang w:val="en-GB" w:eastAsia="en-GB"/>
        </w:rPr>
        <w:t xml:space="preserve"> </w:t>
      </w:r>
      <w:r w:rsidR="0077608D">
        <w:rPr>
          <w:rFonts w:ascii="ArialNarrow" w:hAnsi="ArialNarrow" w:cs="ArialNarrow"/>
          <w:sz w:val="22"/>
          <w:szCs w:val="22"/>
          <w:lang w:val="en-GB" w:eastAsia="en-GB"/>
        </w:rPr>
        <w:t xml:space="preserve">The seminar will be run by our </w:t>
      </w:r>
      <w:r w:rsidR="00015671">
        <w:rPr>
          <w:rFonts w:ascii="ArialNarrow" w:hAnsi="ArialNarrow" w:cs="ArialNarrow"/>
          <w:sz w:val="22"/>
          <w:szCs w:val="22"/>
          <w:lang w:val="en-GB" w:eastAsia="en-GB"/>
        </w:rPr>
        <w:t>Head of Coaching</w:t>
      </w:r>
      <w:r w:rsidR="00593374">
        <w:rPr>
          <w:rFonts w:ascii="ArialNarrow" w:hAnsi="ArialNarrow" w:cs="ArialNarrow"/>
          <w:sz w:val="22"/>
          <w:szCs w:val="22"/>
          <w:lang w:val="en-GB" w:eastAsia="en-GB"/>
        </w:rPr>
        <w:t xml:space="preserve"> for Figures and Free</w:t>
      </w:r>
      <w:r w:rsidR="00015671">
        <w:rPr>
          <w:rFonts w:ascii="ArialNarrow" w:hAnsi="ArialNarrow" w:cs="ArialNarrow"/>
          <w:sz w:val="22"/>
          <w:szCs w:val="22"/>
          <w:lang w:val="en-GB" w:eastAsia="en-GB"/>
        </w:rPr>
        <w:t>, Alessio Gangi</w:t>
      </w: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.  </w:t>
      </w:r>
      <w:r w:rsidR="0077608D">
        <w:rPr>
          <w:rFonts w:ascii="ArialNarrow" w:hAnsi="ArialNarrow" w:cs="ArialNarrow"/>
          <w:sz w:val="22"/>
          <w:szCs w:val="22"/>
          <w:lang w:val="en-GB" w:eastAsia="en-GB"/>
        </w:rPr>
        <w:t xml:space="preserve">It is open to all </w:t>
      </w:r>
      <w:r w:rsidR="0077608D" w:rsidRPr="0077608D">
        <w:rPr>
          <w:rFonts w:ascii="ArialNarrow" w:hAnsi="ArialNarrow" w:cs="ArialNarrow"/>
          <w:b/>
          <w:sz w:val="22"/>
          <w:szCs w:val="22"/>
          <w:lang w:val="en-GB" w:eastAsia="en-GB"/>
        </w:rPr>
        <w:t>Free Skaters</w:t>
      </w:r>
      <w:r w:rsidR="0077608D">
        <w:rPr>
          <w:rFonts w:ascii="ArialNarrow" w:hAnsi="ArialNarrow" w:cs="ArialNarrow"/>
          <w:sz w:val="22"/>
          <w:szCs w:val="22"/>
          <w:lang w:val="en-GB" w:eastAsia="en-GB"/>
        </w:rPr>
        <w:t xml:space="preserve">, </w:t>
      </w:r>
      <w:r w:rsidR="0077608D" w:rsidRPr="0077608D">
        <w:rPr>
          <w:rFonts w:ascii="ArialNarrow" w:hAnsi="ArialNarrow" w:cs="ArialNarrow"/>
          <w:b/>
          <w:sz w:val="22"/>
          <w:szCs w:val="22"/>
          <w:lang w:val="en-GB" w:eastAsia="en-GB"/>
        </w:rPr>
        <w:t>Coaches</w:t>
      </w:r>
      <w:r w:rsidR="0077608D">
        <w:rPr>
          <w:rFonts w:ascii="ArialNarrow" w:hAnsi="ArialNarrow" w:cs="ArialNarrow"/>
          <w:sz w:val="22"/>
          <w:szCs w:val="22"/>
          <w:lang w:val="en-GB" w:eastAsia="en-GB"/>
        </w:rPr>
        <w:t xml:space="preserve"> and </w:t>
      </w:r>
      <w:r w:rsidR="0077608D" w:rsidRPr="0077608D">
        <w:rPr>
          <w:rFonts w:ascii="ArialNarrow" w:hAnsi="ArialNarrow" w:cs="ArialNarrow"/>
          <w:b/>
          <w:sz w:val="22"/>
          <w:szCs w:val="22"/>
          <w:lang w:val="en-GB" w:eastAsia="en-GB"/>
        </w:rPr>
        <w:t>Judges</w:t>
      </w:r>
      <w:r w:rsidR="001C294D">
        <w:rPr>
          <w:rFonts w:ascii="ArialNarrow" w:hAnsi="ArialNarrow" w:cs="ArialNarrow"/>
          <w:sz w:val="22"/>
          <w:szCs w:val="22"/>
          <w:lang w:val="en-GB" w:eastAsia="en-GB"/>
        </w:rPr>
        <w:t xml:space="preserve"> and </w:t>
      </w: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I invite clubs to </w:t>
      </w:r>
      <w:r w:rsidR="00ED7E76">
        <w:rPr>
          <w:rFonts w:ascii="ArialNarrow" w:hAnsi="ArialNarrow" w:cs="ArialNarrow"/>
          <w:sz w:val="22"/>
          <w:szCs w:val="22"/>
          <w:lang w:val="en-GB" w:eastAsia="en-GB"/>
        </w:rPr>
        <w:t>submit</w:t>
      </w: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 </w:t>
      </w:r>
      <w:r w:rsidR="00ED7E76">
        <w:rPr>
          <w:rFonts w:ascii="ArialNarrow" w:hAnsi="ArialNarrow" w:cs="ArialNarrow"/>
          <w:sz w:val="22"/>
          <w:szCs w:val="22"/>
          <w:lang w:val="en-GB" w:eastAsia="en-GB"/>
        </w:rPr>
        <w:t xml:space="preserve">a list of skaters </w:t>
      </w:r>
      <w:r w:rsidR="002C05AC">
        <w:rPr>
          <w:rFonts w:ascii="ArialNarrow" w:hAnsi="ArialNarrow" w:cs="ArialNarrow"/>
          <w:sz w:val="22"/>
          <w:szCs w:val="22"/>
          <w:lang w:val="en-GB" w:eastAsia="en-GB"/>
        </w:rPr>
        <w:t xml:space="preserve">and coaches </w:t>
      </w:r>
      <w:r w:rsidR="00ED7E76">
        <w:rPr>
          <w:rFonts w:ascii="ArialNarrow" w:hAnsi="ArialNarrow" w:cs="ArialNarrow"/>
          <w:sz w:val="22"/>
          <w:szCs w:val="22"/>
          <w:lang w:val="en-GB" w:eastAsia="en-GB"/>
        </w:rPr>
        <w:t xml:space="preserve">who wish to attend using the </w:t>
      </w:r>
      <w:r w:rsidR="002C05AC">
        <w:rPr>
          <w:rFonts w:ascii="ArialNarrow" w:hAnsi="ArialNarrow" w:cs="ArialNarrow"/>
          <w:sz w:val="22"/>
          <w:szCs w:val="22"/>
          <w:lang w:val="en-GB" w:eastAsia="en-GB"/>
        </w:rPr>
        <w:t xml:space="preserve">application </w:t>
      </w:r>
      <w:r w:rsidR="00ED7E76">
        <w:rPr>
          <w:rFonts w:ascii="ArialNarrow" w:hAnsi="ArialNarrow" w:cs="ArialNarrow"/>
          <w:sz w:val="22"/>
          <w:szCs w:val="22"/>
          <w:lang w:val="en-GB" w:eastAsia="en-GB"/>
        </w:rPr>
        <w:t xml:space="preserve">form </w:t>
      </w:r>
      <w:r w:rsidR="00A7157B">
        <w:rPr>
          <w:rFonts w:ascii="ArialNarrow" w:hAnsi="ArialNarrow" w:cs="ArialNarrow"/>
          <w:sz w:val="22"/>
          <w:szCs w:val="22"/>
          <w:lang w:val="en-GB" w:eastAsia="en-GB"/>
        </w:rPr>
        <w:t>at the end of this document</w:t>
      </w:r>
      <w:r w:rsidR="00AD51C7">
        <w:rPr>
          <w:rFonts w:ascii="ArialNarrow" w:hAnsi="ArialNarrow" w:cs="ArialNarrow"/>
          <w:sz w:val="22"/>
          <w:szCs w:val="22"/>
          <w:lang w:val="en-GB" w:eastAsia="en-GB"/>
        </w:rPr>
        <w:t>.  Please ensure that this reaches m</w:t>
      </w:r>
      <w:bookmarkStart w:id="0" w:name="_GoBack"/>
      <w:bookmarkEnd w:id="0"/>
      <w:r w:rsidR="00AD51C7">
        <w:rPr>
          <w:rFonts w:ascii="ArialNarrow" w:hAnsi="ArialNarrow" w:cs="ArialNarrow"/>
          <w:sz w:val="22"/>
          <w:szCs w:val="22"/>
          <w:lang w:val="en-GB" w:eastAsia="en-GB"/>
        </w:rPr>
        <w:t xml:space="preserve">e </w:t>
      </w:r>
      <w:r w:rsidR="00735471">
        <w:rPr>
          <w:rFonts w:ascii="ArialNarrow" w:hAnsi="ArialNarrow" w:cs="ArialNarrow"/>
          <w:sz w:val="22"/>
          <w:szCs w:val="22"/>
          <w:lang w:val="en-GB" w:eastAsia="en-GB"/>
        </w:rPr>
        <w:t xml:space="preserve">by email </w:t>
      </w:r>
      <w:r w:rsidR="00AD51C7">
        <w:rPr>
          <w:rFonts w:ascii="ArialNarrow" w:hAnsi="ArialNarrow" w:cs="ArialNarrow"/>
          <w:sz w:val="22"/>
          <w:szCs w:val="22"/>
          <w:lang w:val="en-GB" w:eastAsia="en-GB"/>
        </w:rPr>
        <w:t>n</w:t>
      </w: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o later than </w:t>
      </w:r>
      <w:r w:rsidR="00015671">
        <w:rPr>
          <w:rFonts w:ascii="ArialNarrow" w:hAnsi="ArialNarrow" w:cs="ArialNarrow"/>
          <w:sz w:val="22"/>
          <w:szCs w:val="22"/>
          <w:lang w:val="en-GB" w:eastAsia="en-GB"/>
        </w:rPr>
        <w:t>the</w:t>
      </w:r>
      <w:r w:rsidR="00735471">
        <w:rPr>
          <w:rFonts w:ascii="ArialNarrow" w:hAnsi="ArialNarrow" w:cs="ArialNarrow"/>
          <w:sz w:val="22"/>
          <w:szCs w:val="22"/>
          <w:lang w:val="en-GB" w:eastAsia="en-GB"/>
        </w:rPr>
        <w:t xml:space="preserve"> </w:t>
      </w:r>
      <w:r w:rsidR="00BE4803">
        <w:rPr>
          <w:rFonts w:ascii="ArialNarrow" w:hAnsi="ArialNarrow" w:cs="ArialNarrow"/>
          <w:sz w:val="22"/>
          <w:szCs w:val="22"/>
          <w:lang w:val="en-GB" w:eastAsia="en-GB"/>
        </w:rPr>
        <w:t xml:space="preserve">31st </w:t>
      </w:r>
      <w:r w:rsidR="00015671">
        <w:rPr>
          <w:rFonts w:ascii="ArialNarrow" w:hAnsi="ArialNarrow" w:cs="ArialNarrow"/>
          <w:sz w:val="22"/>
          <w:szCs w:val="22"/>
          <w:lang w:val="en-GB" w:eastAsia="en-GB"/>
        </w:rPr>
        <w:t>Jan 20</w:t>
      </w:r>
      <w:r w:rsidR="00BE4803">
        <w:rPr>
          <w:rFonts w:ascii="ArialNarrow" w:hAnsi="ArialNarrow" w:cs="ArialNarrow"/>
          <w:sz w:val="22"/>
          <w:szCs w:val="22"/>
          <w:lang w:val="en-GB" w:eastAsia="en-GB"/>
        </w:rPr>
        <w:t xml:space="preserve">18.  </w:t>
      </w:r>
    </w:p>
    <w:p w:rsidR="00122E37" w:rsidRDefault="00122E37" w:rsidP="00E51CED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</w:p>
    <w:p w:rsidR="00E51CED" w:rsidRDefault="0077608D" w:rsidP="00E51CED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During the weekend we will also be conducting </w:t>
      </w:r>
      <w:r w:rsidRPr="0077608D">
        <w:rPr>
          <w:rFonts w:ascii="ArialNarrow" w:hAnsi="ArialNarrow" w:cs="ArialNarrow"/>
          <w:b/>
          <w:sz w:val="22"/>
          <w:szCs w:val="22"/>
          <w:lang w:val="en-GB" w:eastAsia="en-GB"/>
        </w:rPr>
        <w:t>coach meetings</w:t>
      </w: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 and </w:t>
      </w:r>
      <w:r w:rsidR="00F95222">
        <w:rPr>
          <w:rFonts w:ascii="ArialNarrow" w:hAnsi="ArialNarrow" w:cs="ArialNarrow"/>
          <w:sz w:val="22"/>
          <w:szCs w:val="22"/>
          <w:lang w:val="en-GB" w:eastAsia="en-GB"/>
        </w:rPr>
        <w:t>as such it is essential that coaches</w:t>
      </w: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 attend the seminar if at all possible, even if your skaters do not.  If you are a </w:t>
      </w:r>
      <w:r w:rsidRPr="00F95222">
        <w:rPr>
          <w:rFonts w:ascii="ArialNarrow" w:hAnsi="ArialNarrow" w:cs="ArialNarrow"/>
          <w:b/>
          <w:sz w:val="22"/>
          <w:szCs w:val="22"/>
          <w:lang w:val="en-GB" w:eastAsia="en-GB"/>
        </w:rPr>
        <w:t>Judge</w:t>
      </w: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 please e-mail the Technical Officer to register your interest</w:t>
      </w:r>
      <w:r w:rsidR="00122E37">
        <w:rPr>
          <w:rFonts w:ascii="ArialNarrow" w:hAnsi="ArialNarrow" w:cs="ArialNarrow"/>
          <w:sz w:val="22"/>
          <w:szCs w:val="22"/>
          <w:lang w:val="en-GB" w:eastAsia="en-GB"/>
        </w:rPr>
        <w:t xml:space="preserve"> and</w:t>
      </w:r>
      <w:r w:rsidR="00F95222">
        <w:rPr>
          <w:rFonts w:ascii="ArialNarrow" w:hAnsi="ArialNarrow" w:cs="ArialNarrow"/>
          <w:sz w:val="22"/>
          <w:szCs w:val="22"/>
          <w:lang w:val="en-GB" w:eastAsia="en-GB"/>
        </w:rPr>
        <w:t xml:space="preserve"> again this</w:t>
      </w:r>
      <w:r w:rsidR="00E82F50">
        <w:rPr>
          <w:rFonts w:ascii="ArialNarrow" w:hAnsi="ArialNarrow" w:cs="ArialNarrow"/>
          <w:sz w:val="22"/>
          <w:szCs w:val="22"/>
          <w:lang w:val="en-GB" w:eastAsia="en-GB"/>
        </w:rPr>
        <w:t xml:space="preserve"> is a significant event which</w:t>
      </w:r>
      <w:r w:rsidR="00F95222">
        <w:rPr>
          <w:rFonts w:ascii="ArialNarrow" w:hAnsi="ArialNarrow" w:cs="ArialNarrow"/>
          <w:sz w:val="22"/>
          <w:szCs w:val="22"/>
          <w:lang w:val="en-GB" w:eastAsia="en-GB"/>
        </w:rPr>
        <w:t xml:space="preserve"> </w:t>
      </w:r>
      <w:r w:rsidR="00122E37">
        <w:rPr>
          <w:rFonts w:ascii="ArialNarrow" w:hAnsi="ArialNarrow" w:cs="ArialNarrow"/>
          <w:sz w:val="22"/>
          <w:szCs w:val="22"/>
          <w:lang w:val="en-GB" w:eastAsia="en-GB"/>
        </w:rPr>
        <w:t xml:space="preserve">is </w:t>
      </w:r>
      <w:r w:rsidR="00F95222">
        <w:rPr>
          <w:rFonts w:ascii="ArialNarrow" w:hAnsi="ArialNarrow" w:cs="ArialNarrow"/>
          <w:sz w:val="22"/>
          <w:szCs w:val="22"/>
          <w:lang w:val="en-GB" w:eastAsia="en-GB"/>
        </w:rPr>
        <w:t xml:space="preserve">important to attend in order to fully appreciate the changes </w:t>
      </w:r>
      <w:r w:rsidR="001C294D">
        <w:rPr>
          <w:rFonts w:ascii="ArialNarrow" w:hAnsi="ArialNarrow" w:cs="ArialNarrow"/>
          <w:sz w:val="22"/>
          <w:szCs w:val="22"/>
          <w:lang w:val="en-GB" w:eastAsia="en-GB"/>
        </w:rPr>
        <w:t>that are happening within GB free skating</w:t>
      </w: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.  </w:t>
      </w:r>
    </w:p>
    <w:p w:rsidR="00E51CED" w:rsidRDefault="00E51CED" w:rsidP="00E51CED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</w:p>
    <w:p w:rsidR="0077608D" w:rsidRDefault="00BE4803" w:rsidP="00CC5EBE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A full program for the weekend will be released closer to the time but it will cover all aspects of fundamental skating skills, </w:t>
      </w:r>
      <w:r w:rsidR="0077608D">
        <w:rPr>
          <w:rFonts w:ascii="ArialNarrow" w:hAnsi="ArialNarrow" w:cs="ArialNarrow"/>
          <w:sz w:val="22"/>
          <w:szCs w:val="22"/>
          <w:lang w:val="en-GB" w:eastAsia="en-GB"/>
        </w:rPr>
        <w:t xml:space="preserve">jump and spin </w:t>
      </w:r>
      <w:r w:rsidR="00122E37">
        <w:rPr>
          <w:rFonts w:ascii="ArialNarrow" w:hAnsi="ArialNarrow" w:cs="ArialNarrow"/>
          <w:sz w:val="22"/>
          <w:szCs w:val="22"/>
          <w:lang w:val="en-GB" w:eastAsia="en-GB"/>
        </w:rPr>
        <w:t>technique as well as off skates work and</w:t>
      </w: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 fitness. </w:t>
      </w:r>
      <w:r w:rsidR="00122E37">
        <w:rPr>
          <w:rFonts w:ascii="ArialNarrow" w:hAnsi="ArialNarrow" w:cs="ArialNarrow"/>
          <w:sz w:val="22"/>
          <w:szCs w:val="22"/>
          <w:lang w:val="en-GB" w:eastAsia="en-GB"/>
        </w:rPr>
        <w:t>It will be hard work but it will lay the foundation for our skaters to unlock their potential during the season ahead and going forwards. For participation in the seminar, s</w:t>
      </w:r>
      <w:r w:rsidR="0077608D">
        <w:rPr>
          <w:rFonts w:ascii="ArialNarrow" w:hAnsi="ArialNarrow" w:cs="ArialNarrow"/>
          <w:sz w:val="22"/>
          <w:szCs w:val="22"/>
          <w:lang w:val="en-GB" w:eastAsia="en-GB"/>
        </w:rPr>
        <w:t xml:space="preserve">katers will be mainly grouped by competitive age category.  </w:t>
      </w:r>
    </w:p>
    <w:p w:rsidR="0077608D" w:rsidRDefault="0077608D" w:rsidP="00CC5EBE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</w:p>
    <w:p w:rsidR="00A7157B" w:rsidRDefault="00BE4803" w:rsidP="00CC5EBE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In order for everyone to get the most from the weekend </w:t>
      </w:r>
      <w:r w:rsidR="00E51CED">
        <w:rPr>
          <w:rFonts w:ascii="ArialNarrow" w:hAnsi="ArialNarrow" w:cs="ArialNarrow"/>
          <w:sz w:val="22"/>
          <w:szCs w:val="22"/>
          <w:lang w:val="en-GB" w:eastAsia="en-GB"/>
        </w:rPr>
        <w:t>I</w:t>
      </w: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 will need to limit the number of places to 80 </w:t>
      </w:r>
      <w:r w:rsidR="00735471">
        <w:rPr>
          <w:rFonts w:ascii="ArialNarrow" w:hAnsi="ArialNarrow" w:cs="ArialNarrow"/>
          <w:sz w:val="22"/>
          <w:szCs w:val="22"/>
          <w:lang w:val="en-GB" w:eastAsia="en-GB"/>
        </w:rPr>
        <w:t xml:space="preserve">skaters </w:t>
      </w:r>
      <w:r w:rsidR="00405DB2">
        <w:rPr>
          <w:rFonts w:ascii="ArialNarrow" w:hAnsi="ArialNarrow" w:cs="ArialNarrow"/>
          <w:sz w:val="22"/>
          <w:szCs w:val="22"/>
          <w:lang w:val="en-GB" w:eastAsia="en-GB"/>
        </w:rPr>
        <w:t xml:space="preserve">(no limits on coaches or judges) </w:t>
      </w: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and these will be issued on a first come first served basis.  </w:t>
      </w:r>
      <w:r w:rsidR="00015671">
        <w:rPr>
          <w:rFonts w:ascii="ArialNarrow" w:hAnsi="ArialNarrow" w:cs="ArialNarrow"/>
          <w:sz w:val="22"/>
          <w:szCs w:val="22"/>
          <w:lang w:val="en-GB" w:eastAsia="en-GB"/>
        </w:rPr>
        <w:t>The cost of the seminar will be £50 per skater for the two days or £25</w:t>
      </w:r>
      <w:r w:rsidR="002C05AC">
        <w:rPr>
          <w:rFonts w:ascii="ArialNarrow" w:hAnsi="ArialNarrow" w:cs="ArialNarrow"/>
          <w:sz w:val="22"/>
          <w:szCs w:val="22"/>
          <w:lang w:val="en-GB" w:eastAsia="en-GB"/>
        </w:rPr>
        <w:t xml:space="preserve"> </w:t>
      </w:r>
      <w:r w:rsidR="00015671">
        <w:rPr>
          <w:rFonts w:ascii="ArialNarrow" w:hAnsi="ArialNarrow" w:cs="ArialNarrow"/>
          <w:sz w:val="22"/>
          <w:szCs w:val="22"/>
          <w:lang w:val="en-GB" w:eastAsia="en-GB"/>
        </w:rPr>
        <w:t xml:space="preserve">for those who are </w:t>
      </w:r>
      <w:r w:rsidR="00593374">
        <w:rPr>
          <w:rFonts w:ascii="ArialNarrow" w:hAnsi="ArialNarrow" w:cs="ArialNarrow"/>
          <w:sz w:val="22"/>
          <w:szCs w:val="22"/>
          <w:lang w:val="en-GB" w:eastAsia="en-GB"/>
        </w:rPr>
        <w:t>only able to attend one day</w:t>
      </w:r>
      <w:r w:rsidR="00E51CED">
        <w:rPr>
          <w:rFonts w:ascii="ArialNarrow" w:hAnsi="ArialNarrow" w:cs="ArialNarrow"/>
          <w:sz w:val="22"/>
          <w:szCs w:val="22"/>
          <w:lang w:val="en-GB" w:eastAsia="en-GB"/>
        </w:rPr>
        <w:t xml:space="preserve"> (</w:t>
      </w:r>
      <w:r w:rsidR="00405DB2">
        <w:rPr>
          <w:rFonts w:ascii="ArialNarrow" w:hAnsi="ArialNarrow" w:cs="ArialNarrow"/>
          <w:sz w:val="22"/>
          <w:szCs w:val="22"/>
          <w:lang w:val="en-GB" w:eastAsia="en-GB"/>
        </w:rPr>
        <w:t>no charge</w:t>
      </w:r>
      <w:r w:rsidR="00E51CED">
        <w:rPr>
          <w:rFonts w:ascii="ArialNarrow" w:hAnsi="ArialNarrow" w:cs="ArialNarrow"/>
          <w:sz w:val="22"/>
          <w:szCs w:val="22"/>
          <w:lang w:val="en-GB" w:eastAsia="en-GB"/>
        </w:rPr>
        <w:t xml:space="preserve"> for coaches</w:t>
      </w:r>
      <w:r w:rsidR="00405DB2">
        <w:rPr>
          <w:rFonts w:ascii="ArialNarrow" w:hAnsi="ArialNarrow" w:cs="ArialNarrow"/>
          <w:sz w:val="22"/>
          <w:szCs w:val="22"/>
          <w:lang w:val="en-GB" w:eastAsia="en-GB"/>
        </w:rPr>
        <w:t xml:space="preserve"> or judges</w:t>
      </w:r>
      <w:r w:rsidR="00E51CED">
        <w:rPr>
          <w:rFonts w:ascii="ArialNarrow" w:hAnsi="ArialNarrow" w:cs="ArialNarrow"/>
          <w:sz w:val="22"/>
          <w:szCs w:val="22"/>
          <w:lang w:val="en-GB" w:eastAsia="en-GB"/>
        </w:rPr>
        <w:t>)</w:t>
      </w:r>
      <w:r w:rsidR="00593374">
        <w:rPr>
          <w:rFonts w:ascii="ArialNarrow" w:hAnsi="ArialNarrow" w:cs="ArialNarrow"/>
          <w:sz w:val="22"/>
          <w:szCs w:val="22"/>
          <w:lang w:val="en-GB" w:eastAsia="en-GB"/>
        </w:rPr>
        <w:t xml:space="preserve">.  </w:t>
      </w:r>
      <w:r w:rsidR="00015671">
        <w:rPr>
          <w:rFonts w:ascii="ArialNarrow" w:hAnsi="ArialNarrow" w:cs="ArialNarrow"/>
          <w:sz w:val="22"/>
          <w:szCs w:val="22"/>
          <w:lang w:val="en-GB" w:eastAsia="en-GB"/>
        </w:rPr>
        <w:t xml:space="preserve">However, please note that information </w:t>
      </w:r>
      <w:r>
        <w:rPr>
          <w:rFonts w:ascii="ArialNarrow" w:hAnsi="ArialNarrow" w:cs="ArialNarrow"/>
          <w:sz w:val="22"/>
          <w:szCs w:val="22"/>
          <w:lang w:val="en-GB" w:eastAsia="en-GB"/>
        </w:rPr>
        <w:t>will</w:t>
      </w:r>
      <w:r w:rsidR="00015671">
        <w:rPr>
          <w:rFonts w:ascii="ArialNarrow" w:hAnsi="ArialNarrow" w:cs="ArialNarrow"/>
          <w:sz w:val="22"/>
          <w:szCs w:val="22"/>
          <w:lang w:val="en-GB" w:eastAsia="en-GB"/>
        </w:rPr>
        <w:t xml:space="preserve"> not </w:t>
      </w:r>
      <w:r>
        <w:rPr>
          <w:rFonts w:ascii="ArialNarrow" w:hAnsi="ArialNarrow" w:cs="ArialNarrow"/>
          <w:sz w:val="22"/>
          <w:szCs w:val="22"/>
          <w:lang w:val="en-GB" w:eastAsia="en-GB"/>
        </w:rPr>
        <w:t>be repeated on both days</w:t>
      </w:r>
      <w:r w:rsidR="00015671">
        <w:rPr>
          <w:rFonts w:ascii="ArialNarrow" w:hAnsi="ArialNarrow" w:cs="ArialNarrow"/>
          <w:sz w:val="22"/>
          <w:szCs w:val="22"/>
          <w:lang w:val="en-GB" w:eastAsia="en-GB"/>
        </w:rPr>
        <w:t xml:space="preserve"> so it is strongly recommended that </w:t>
      </w:r>
      <w:r w:rsidR="00405DB2">
        <w:rPr>
          <w:rFonts w:ascii="ArialNarrow" w:hAnsi="ArialNarrow" w:cs="ArialNarrow"/>
          <w:sz w:val="22"/>
          <w:szCs w:val="22"/>
          <w:lang w:val="en-GB" w:eastAsia="en-GB"/>
        </w:rPr>
        <w:t>everyone at</w:t>
      </w:r>
      <w:r w:rsidR="00593374">
        <w:rPr>
          <w:rFonts w:ascii="ArialNarrow" w:hAnsi="ArialNarrow" w:cs="ArialNarrow"/>
          <w:sz w:val="22"/>
          <w:szCs w:val="22"/>
          <w:lang w:val="en-GB" w:eastAsia="en-GB"/>
        </w:rPr>
        <w:t>tend</w:t>
      </w:r>
      <w:r w:rsidR="00405DB2">
        <w:rPr>
          <w:rFonts w:ascii="ArialNarrow" w:hAnsi="ArialNarrow" w:cs="ArialNarrow"/>
          <w:sz w:val="22"/>
          <w:szCs w:val="22"/>
          <w:lang w:val="en-GB" w:eastAsia="en-GB"/>
        </w:rPr>
        <w:t>s</w:t>
      </w:r>
      <w:r w:rsidR="00593374">
        <w:rPr>
          <w:rFonts w:ascii="ArialNarrow" w:hAnsi="ArialNarrow" w:cs="ArialNarrow"/>
          <w:sz w:val="22"/>
          <w:szCs w:val="22"/>
          <w:lang w:val="en-GB" w:eastAsia="en-GB"/>
        </w:rPr>
        <w:t xml:space="preserve"> both</w:t>
      </w:r>
      <w:r w:rsidR="00015671">
        <w:rPr>
          <w:rFonts w:ascii="ArialNarrow" w:hAnsi="ArialNarrow" w:cs="ArialNarrow"/>
          <w:sz w:val="22"/>
          <w:szCs w:val="22"/>
          <w:lang w:val="en-GB" w:eastAsia="en-GB"/>
        </w:rPr>
        <w:t xml:space="preserve">.  </w:t>
      </w:r>
    </w:p>
    <w:p w:rsidR="00E51CED" w:rsidRDefault="00E51CED" w:rsidP="00CC5EBE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</w:p>
    <w:p w:rsidR="00735471" w:rsidRDefault="00735471" w:rsidP="00CC5EBE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I appreciate that the costs </w:t>
      </w:r>
      <w:r w:rsidR="00F95222">
        <w:rPr>
          <w:rFonts w:ascii="ArialNarrow" w:hAnsi="ArialNarrow" w:cs="ArialNarrow"/>
          <w:sz w:val="22"/>
          <w:szCs w:val="22"/>
          <w:lang w:val="en-GB" w:eastAsia="en-GB"/>
        </w:rPr>
        <w:t xml:space="preserve">to skaters are high, </w:t>
      </w:r>
      <w:r>
        <w:rPr>
          <w:rFonts w:ascii="ArialNarrow" w:hAnsi="ArialNarrow" w:cs="ArialNarrow"/>
          <w:sz w:val="22"/>
          <w:szCs w:val="22"/>
          <w:lang w:val="en-GB" w:eastAsia="en-GB"/>
        </w:rPr>
        <w:t>but i</w:t>
      </w:r>
      <w:r w:rsidR="00015671">
        <w:rPr>
          <w:rFonts w:ascii="ArialNarrow" w:hAnsi="ArialNarrow" w:cs="ArialNarrow"/>
          <w:sz w:val="22"/>
          <w:szCs w:val="22"/>
          <w:lang w:val="en-GB" w:eastAsia="en-GB"/>
        </w:rPr>
        <w:t xml:space="preserve">f a suitable number of skaters sign up for the weekend then I will do my </w:t>
      </w:r>
      <w:r w:rsidR="002C05AC">
        <w:rPr>
          <w:rFonts w:ascii="ArialNarrow" w:hAnsi="ArialNarrow" w:cs="ArialNarrow"/>
          <w:sz w:val="22"/>
          <w:szCs w:val="22"/>
          <w:lang w:val="en-GB" w:eastAsia="en-GB"/>
        </w:rPr>
        <w:t>best</w:t>
      </w:r>
      <w:r w:rsidR="00015671">
        <w:rPr>
          <w:rFonts w:ascii="ArialNarrow" w:hAnsi="ArialNarrow" w:cs="ArialNarrow"/>
          <w:sz w:val="22"/>
          <w:szCs w:val="22"/>
          <w:lang w:val="en-GB" w:eastAsia="en-GB"/>
        </w:rPr>
        <w:t xml:space="preserve"> to reduce </w:t>
      </w:r>
      <w:r w:rsidR="00BE4803">
        <w:rPr>
          <w:rFonts w:ascii="ArialNarrow" w:hAnsi="ArialNarrow" w:cs="ArialNarrow"/>
          <w:sz w:val="22"/>
          <w:szCs w:val="22"/>
          <w:lang w:val="en-GB" w:eastAsia="en-GB"/>
        </w:rPr>
        <w:t xml:space="preserve">the </w:t>
      </w:r>
      <w:r w:rsidR="00015671">
        <w:rPr>
          <w:rFonts w:ascii="ArialNarrow" w:hAnsi="ArialNarrow" w:cs="ArialNarrow"/>
          <w:sz w:val="22"/>
          <w:szCs w:val="22"/>
          <w:lang w:val="en-GB" w:eastAsia="en-GB"/>
        </w:rPr>
        <w:t xml:space="preserve">cost </w:t>
      </w:r>
      <w:r w:rsidR="00BE4803">
        <w:rPr>
          <w:rFonts w:ascii="ArialNarrow" w:hAnsi="ArialNarrow" w:cs="ArialNarrow"/>
          <w:sz w:val="22"/>
          <w:szCs w:val="22"/>
          <w:lang w:val="en-GB" w:eastAsia="en-GB"/>
        </w:rPr>
        <w:t xml:space="preserve">of future events </w:t>
      </w:r>
      <w:r w:rsidR="00015671">
        <w:rPr>
          <w:rFonts w:ascii="ArialNarrow" w:hAnsi="ArialNarrow" w:cs="ArialNarrow"/>
          <w:sz w:val="22"/>
          <w:szCs w:val="22"/>
          <w:lang w:val="en-GB" w:eastAsia="en-GB"/>
        </w:rPr>
        <w:t xml:space="preserve">where I can. </w:t>
      </w:r>
      <w:r w:rsidR="00A7157B">
        <w:rPr>
          <w:rFonts w:ascii="ArialNarrow" w:hAnsi="ArialNarrow" w:cs="ArialNarrow"/>
          <w:sz w:val="22"/>
          <w:szCs w:val="22"/>
          <w:lang w:val="en-GB" w:eastAsia="en-GB"/>
        </w:rPr>
        <w:t xml:space="preserve">In addition to this, and </w:t>
      </w:r>
      <w:r w:rsidR="00A7157B">
        <w:rPr>
          <w:rFonts w:ascii="ArialNarrow" w:hAnsi="ArialNarrow" w:cs="ArialNarrow"/>
          <w:sz w:val="22"/>
          <w:szCs w:val="22"/>
          <w:lang w:val="en-GB" w:eastAsia="en-GB"/>
        </w:rPr>
        <w:lastRenderedPageBreak/>
        <w:t>in response to discussions relating to multiple skater families, I would like to offer the following</w:t>
      </w: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 sibling discount </w:t>
      </w:r>
      <w:r w:rsidR="00A7157B">
        <w:rPr>
          <w:rFonts w:ascii="ArialNarrow" w:hAnsi="ArialNarrow" w:cs="ArialNarrow"/>
          <w:sz w:val="22"/>
          <w:szCs w:val="22"/>
          <w:lang w:val="en-GB" w:eastAsia="en-GB"/>
        </w:rPr>
        <w:t xml:space="preserve">to </w:t>
      </w:r>
      <w:r w:rsidR="00E51CED">
        <w:rPr>
          <w:rFonts w:ascii="ArialNarrow" w:hAnsi="ArialNarrow" w:cs="ArialNarrow"/>
          <w:sz w:val="22"/>
          <w:szCs w:val="22"/>
          <w:lang w:val="en-GB" w:eastAsia="en-GB"/>
        </w:rPr>
        <w:t>assist</w:t>
      </w:r>
      <w:r w:rsidR="00A7157B">
        <w:rPr>
          <w:rFonts w:ascii="ArialNarrow" w:hAnsi="ArialNarrow" w:cs="ArialNarrow"/>
          <w:sz w:val="22"/>
          <w:szCs w:val="22"/>
          <w:lang w:val="en-GB" w:eastAsia="en-GB"/>
        </w:rPr>
        <w:t xml:space="preserve"> fa</w:t>
      </w: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milies who have more than one skater </w:t>
      </w:r>
      <w:r w:rsidR="00A7157B">
        <w:rPr>
          <w:rFonts w:ascii="ArialNarrow" w:hAnsi="ArialNarrow" w:cs="ArialNarrow"/>
          <w:sz w:val="22"/>
          <w:szCs w:val="22"/>
          <w:lang w:val="en-GB" w:eastAsia="en-GB"/>
        </w:rPr>
        <w:t>attending:</w:t>
      </w:r>
    </w:p>
    <w:p w:rsidR="00735471" w:rsidRDefault="00735471" w:rsidP="00CC5EBE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</w:p>
    <w:p w:rsidR="00735471" w:rsidRDefault="00735471" w:rsidP="00CC5EBE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>1</w:t>
      </w:r>
      <w:r w:rsidRPr="00735471">
        <w:rPr>
          <w:rFonts w:ascii="ArialNarrow" w:hAnsi="ArialNarrow" w:cs="ArialNarrow"/>
          <w:sz w:val="22"/>
          <w:szCs w:val="22"/>
          <w:vertAlign w:val="superscript"/>
          <w:lang w:val="en-GB" w:eastAsia="en-GB"/>
        </w:rPr>
        <w:t>st</w:t>
      </w: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 Sibling: Full price</w:t>
      </w:r>
    </w:p>
    <w:p w:rsidR="00735471" w:rsidRDefault="00735471" w:rsidP="00CC5EBE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>2</w:t>
      </w:r>
      <w:r w:rsidRPr="00735471">
        <w:rPr>
          <w:rFonts w:ascii="ArialNarrow" w:hAnsi="ArialNarrow" w:cs="ArialNarrow"/>
          <w:sz w:val="22"/>
          <w:szCs w:val="22"/>
          <w:vertAlign w:val="superscript"/>
          <w:lang w:val="en-GB" w:eastAsia="en-GB"/>
        </w:rPr>
        <w:t>nd</w:t>
      </w: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 Sibling: 25% discount </w:t>
      </w:r>
    </w:p>
    <w:p w:rsidR="00735471" w:rsidRPr="00405DB2" w:rsidRDefault="00735471" w:rsidP="00CC5EBE">
      <w:pPr>
        <w:jc w:val="both"/>
        <w:rPr>
          <w:rFonts w:ascii="ArialNarrow" w:hAnsi="ArialNarrow" w:cs="ArialNarrow"/>
          <w:color w:val="A6A6A6" w:themeColor="background1" w:themeShade="A6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>3</w:t>
      </w:r>
      <w:r w:rsidRPr="00735471">
        <w:rPr>
          <w:rFonts w:ascii="ArialNarrow" w:hAnsi="ArialNarrow" w:cs="ArialNarrow"/>
          <w:sz w:val="22"/>
          <w:szCs w:val="22"/>
          <w:vertAlign w:val="superscript"/>
          <w:lang w:val="en-GB" w:eastAsia="en-GB"/>
        </w:rPr>
        <w:t>rd</w:t>
      </w: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 Sibling: 50% discount</w:t>
      </w:r>
      <w:r w:rsidR="00A7157B" w:rsidRPr="00405DB2">
        <w:rPr>
          <w:rFonts w:ascii="ArialNarrow" w:hAnsi="ArialNarrow" w:cs="ArialNarrow"/>
          <w:color w:val="A6A6A6" w:themeColor="background1" w:themeShade="A6"/>
          <w:sz w:val="22"/>
          <w:szCs w:val="22"/>
          <w:lang w:val="en-GB" w:eastAsia="en-GB"/>
        </w:rPr>
        <w:t xml:space="preserve"> (</w:t>
      </w:r>
      <w:r w:rsidR="00405DB2" w:rsidRPr="00405DB2">
        <w:rPr>
          <w:rFonts w:ascii="ArialNarrow" w:hAnsi="ArialNarrow" w:cs="ArialNarrow"/>
          <w:color w:val="A6A6A6" w:themeColor="background1" w:themeShade="A6"/>
          <w:sz w:val="22"/>
          <w:szCs w:val="22"/>
          <w:lang w:val="en-GB" w:eastAsia="en-GB"/>
        </w:rPr>
        <w:t xml:space="preserve">also applicable to </w:t>
      </w:r>
      <w:r w:rsidR="00A7157B" w:rsidRPr="00405DB2">
        <w:rPr>
          <w:rFonts w:ascii="ArialNarrow" w:hAnsi="ArialNarrow" w:cs="ArialNarrow"/>
          <w:color w:val="A6A6A6" w:themeColor="background1" w:themeShade="A6"/>
          <w:sz w:val="22"/>
          <w:szCs w:val="22"/>
          <w:lang w:val="en-GB" w:eastAsia="en-GB"/>
        </w:rPr>
        <w:t xml:space="preserve">4 or more </w:t>
      </w:r>
      <w:r w:rsidR="00405DB2">
        <w:rPr>
          <w:rFonts w:ascii="ArialNarrow" w:hAnsi="ArialNarrow" w:cs="ArialNarrow"/>
          <w:color w:val="A6A6A6" w:themeColor="background1" w:themeShade="A6"/>
          <w:sz w:val="22"/>
          <w:szCs w:val="22"/>
          <w:lang w:val="en-GB" w:eastAsia="en-GB"/>
        </w:rPr>
        <w:t>siblings</w:t>
      </w:r>
      <w:r w:rsidR="00A7157B" w:rsidRPr="00405DB2">
        <w:rPr>
          <w:rFonts w:ascii="ArialNarrow" w:hAnsi="ArialNarrow" w:cs="ArialNarrow"/>
          <w:color w:val="A6A6A6" w:themeColor="background1" w:themeShade="A6"/>
          <w:sz w:val="22"/>
          <w:szCs w:val="22"/>
          <w:lang w:val="en-GB" w:eastAsia="en-GB"/>
        </w:rPr>
        <w:t>)</w:t>
      </w:r>
    </w:p>
    <w:p w:rsidR="00A7157B" w:rsidRDefault="00A7157B" w:rsidP="00CC5EBE">
      <w:pPr>
        <w:jc w:val="both"/>
        <w:rPr>
          <w:rFonts w:ascii="ArialNarrow" w:hAnsi="ArialNarrow" w:cs="ArialNarrow"/>
          <w:i/>
          <w:sz w:val="22"/>
          <w:szCs w:val="22"/>
          <w:lang w:val="en-GB" w:eastAsia="en-GB"/>
        </w:rPr>
      </w:pPr>
    </w:p>
    <w:p w:rsidR="00A7157B" w:rsidRDefault="00A7157B" w:rsidP="00CC5EBE">
      <w:pPr>
        <w:jc w:val="both"/>
        <w:rPr>
          <w:rFonts w:ascii="ArialNarrow" w:hAnsi="ArialNarrow" w:cs="ArialNarrow"/>
          <w:i/>
          <w:sz w:val="22"/>
          <w:szCs w:val="22"/>
          <w:lang w:val="en-GB" w:eastAsia="en-GB"/>
        </w:rPr>
      </w:pPr>
      <w:r>
        <w:rPr>
          <w:rFonts w:ascii="ArialNarrow" w:hAnsi="ArialNarrow" w:cs="ArialNarrow"/>
          <w:i/>
          <w:sz w:val="22"/>
          <w:szCs w:val="22"/>
          <w:lang w:val="en-GB" w:eastAsia="en-GB"/>
        </w:rPr>
        <w:t>E</w:t>
      </w:r>
      <w:r w:rsidRPr="00A7157B">
        <w:rPr>
          <w:rFonts w:ascii="ArialNarrow" w:hAnsi="ArialNarrow" w:cs="ArialNarrow"/>
          <w:i/>
          <w:sz w:val="22"/>
          <w:szCs w:val="22"/>
          <w:lang w:val="en-GB" w:eastAsia="en-GB"/>
        </w:rPr>
        <w:t>xample: 3 siblings for both days would be £50.00 + £37.50 + £25.00</w:t>
      </w:r>
    </w:p>
    <w:p w:rsidR="007744D3" w:rsidRDefault="007744D3" w:rsidP="007744D3">
      <w:pPr>
        <w:spacing w:line="240" w:lineRule="auto"/>
        <w:contextualSpacing w:val="0"/>
        <w:rPr>
          <w:rFonts w:ascii="ArialNarrow" w:hAnsi="ArialNarrow" w:cs="ArialNarrow"/>
          <w:sz w:val="22"/>
          <w:szCs w:val="22"/>
          <w:lang w:val="en-GB" w:eastAsia="en-GB"/>
        </w:rPr>
      </w:pPr>
    </w:p>
    <w:p w:rsidR="00015671" w:rsidRPr="007744D3" w:rsidRDefault="007744D3" w:rsidP="007744D3">
      <w:pPr>
        <w:spacing w:line="240" w:lineRule="auto"/>
        <w:contextualSpacing w:val="0"/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b/>
          <w:sz w:val="22"/>
          <w:szCs w:val="22"/>
          <w:lang w:val="en-GB" w:eastAsia="en-GB"/>
        </w:rPr>
        <w:t>Pa</w:t>
      </w:r>
      <w:r w:rsidR="00015671" w:rsidRPr="00ED7E76">
        <w:rPr>
          <w:rFonts w:ascii="ArialNarrow" w:hAnsi="ArialNarrow" w:cs="ArialNarrow"/>
          <w:b/>
          <w:sz w:val="22"/>
          <w:szCs w:val="22"/>
          <w:lang w:val="en-GB" w:eastAsia="en-GB"/>
        </w:rPr>
        <w:t>yment Information:</w:t>
      </w:r>
    </w:p>
    <w:p w:rsidR="00A7157B" w:rsidRDefault="00A7157B" w:rsidP="00CC5EBE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>Full payment will be required before the event and the recommended payment method is</w:t>
      </w:r>
      <w:r w:rsidR="001C294D">
        <w:rPr>
          <w:rFonts w:ascii="ArialNarrow" w:hAnsi="ArialNarrow" w:cs="ArialNarrow"/>
          <w:sz w:val="22"/>
          <w:szCs w:val="22"/>
          <w:lang w:val="en-GB" w:eastAsia="en-GB"/>
        </w:rPr>
        <w:t xml:space="preserve"> bank transfer please as follows</w:t>
      </w:r>
      <w:r>
        <w:rPr>
          <w:rFonts w:ascii="ArialNarrow" w:hAnsi="ArialNarrow" w:cs="ArialNarrow"/>
          <w:sz w:val="22"/>
          <w:szCs w:val="22"/>
          <w:lang w:val="en-GB" w:eastAsia="en-GB"/>
        </w:rPr>
        <w:t>:</w:t>
      </w:r>
    </w:p>
    <w:p w:rsidR="00A7157B" w:rsidRPr="00ED7E76" w:rsidRDefault="00A7157B" w:rsidP="00CC5EBE">
      <w:pPr>
        <w:jc w:val="both"/>
        <w:rPr>
          <w:rFonts w:ascii="ArialNarrow" w:hAnsi="ArialNarrow" w:cs="ArialNarrow"/>
          <w:b/>
          <w:sz w:val="22"/>
          <w:szCs w:val="22"/>
          <w:lang w:val="en-GB" w:eastAsia="en-GB"/>
        </w:rPr>
      </w:pPr>
    </w:p>
    <w:p w:rsidR="00ED7E76" w:rsidRDefault="00ED7E76" w:rsidP="00CC5EBE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>Account Name</w:t>
      </w:r>
      <w:r>
        <w:rPr>
          <w:rFonts w:ascii="ArialNarrow" w:hAnsi="ArialNarrow" w:cs="ArialNarrow"/>
          <w:sz w:val="22"/>
          <w:szCs w:val="22"/>
          <w:lang w:val="en-GB" w:eastAsia="en-GB"/>
        </w:rPr>
        <w:tab/>
        <w:t>: Federation of Artistic Skating</w:t>
      </w:r>
    </w:p>
    <w:p w:rsidR="00ED7E76" w:rsidRDefault="00ED7E76" w:rsidP="00CC5EBE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>Account Number</w:t>
      </w:r>
      <w:r>
        <w:rPr>
          <w:rFonts w:ascii="ArialNarrow" w:hAnsi="ArialNarrow" w:cs="ArialNarrow"/>
          <w:sz w:val="22"/>
          <w:szCs w:val="22"/>
          <w:lang w:val="en-GB" w:eastAsia="en-GB"/>
        </w:rPr>
        <w:tab/>
        <w:t>: 66775132</w:t>
      </w:r>
    </w:p>
    <w:p w:rsidR="00ED7E76" w:rsidRDefault="00ED7E76" w:rsidP="00CC5EBE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>Sort Code</w:t>
      </w:r>
      <w:r>
        <w:rPr>
          <w:rFonts w:ascii="ArialNarrow" w:hAnsi="ArialNarrow" w:cs="ArialNarrow"/>
          <w:sz w:val="22"/>
          <w:szCs w:val="22"/>
          <w:lang w:val="en-GB" w:eastAsia="en-GB"/>
        </w:rPr>
        <w:tab/>
      </w:r>
      <w:r>
        <w:rPr>
          <w:rFonts w:ascii="ArialNarrow" w:hAnsi="ArialNarrow" w:cs="ArialNarrow"/>
          <w:sz w:val="22"/>
          <w:szCs w:val="22"/>
          <w:lang w:val="en-GB" w:eastAsia="en-GB"/>
        </w:rPr>
        <w:tab/>
        <w:t>: 53-61-24</w:t>
      </w:r>
    </w:p>
    <w:p w:rsidR="00A7157B" w:rsidRDefault="00ED7E76" w:rsidP="002C05AC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>Reference</w:t>
      </w:r>
      <w:r>
        <w:rPr>
          <w:rFonts w:ascii="ArialNarrow" w:hAnsi="ArialNarrow" w:cs="ArialNarrow"/>
          <w:sz w:val="22"/>
          <w:szCs w:val="22"/>
          <w:lang w:val="en-GB" w:eastAsia="en-GB"/>
        </w:rPr>
        <w:tab/>
      </w:r>
      <w:r>
        <w:rPr>
          <w:rFonts w:ascii="ArialNarrow" w:hAnsi="ArialNarrow" w:cs="ArialNarrow"/>
          <w:sz w:val="22"/>
          <w:szCs w:val="22"/>
          <w:lang w:val="en-GB" w:eastAsia="en-GB"/>
        </w:rPr>
        <w:tab/>
      </w:r>
      <w:r w:rsidR="002C05AC">
        <w:rPr>
          <w:rFonts w:ascii="ArialNarrow" w:hAnsi="ArialNarrow" w:cs="ArialNarrow"/>
          <w:sz w:val="22"/>
          <w:szCs w:val="22"/>
          <w:lang w:val="en-GB" w:eastAsia="en-GB"/>
        </w:rPr>
        <w:t>: FS+</w:t>
      </w: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FARS membership </w:t>
      </w:r>
      <w:r w:rsidR="002C05AC">
        <w:rPr>
          <w:rFonts w:ascii="ArialNarrow" w:hAnsi="ArialNarrow" w:cs="ArialNarrow"/>
          <w:sz w:val="22"/>
          <w:szCs w:val="22"/>
          <w:lang w:val="en-GB" w:eastAsia="en-GB"/>
        </w:rPr>
        <w:t>No</w:t>
      </w:r>
      <w:proofErr w:type="gramStart"/>
      <w:r w:rsidR="002C05AC">
        <w:rPr>
          <w:rFonts w:ascii="ArialNarrow" w:hAnsi="ArialNarrow" w:cs="ArialNarrow"/>
          <w:sz w:val="22"/>
          <w:szCs w:val="22"/>
          <w:lang w:val="en-GB" w:eastAsia="en-GB"/>
        </w:rPr>
        <w:t>.</w:t>
      </w:r>
      <w:r>
        <w:rPr>
          <w:rFonts w:ascii="ArialNarrow" w:hAnsi="ArialNarrow" w:cs="ArialNarrow"/>
          <w:sz w:val="22"/>
          <w:szCs w:val="22"/>
          <w:lang w:val="en-GB" w:eastAsia="en-GB"/>
        </w:rPr>
        <w:t>+</w:t>
      </w:r>
      <w:proofErr w:type="gramEnd"/>
      <w:r w:rsidR="002C05AC">
        <w:rPr>
          <w:rFonts w:ascii="ArialNarrow" w:hAnsi="ArialNarrow" w:cs="ArialNarrow"/>
          <w:sz w:val="22"/>
          <w:szCs w:val="22"/>
          <w:lang w:val="en-GB" w:eastAsia="en-GB"/>
        </w:rPr>
        <w:t>1</w:t>
      </w:r>
      <w:r w:rsidR="002C05AC" w:rsidRPr="002C05AC">
        <w:rPr>
          <w:rFonts w:ascii="ArialNarrow" w:hAnsi="ArialNarrow" w:cs="ArialNarrow"/>
          <w:sz w:val="22"/>
          <w:szCs w:val="22"/>
          <w:vertAlign w:val="superscript"/>
          <w:lang w:val="en-GB" w:eastAsia="en-GB"/>
        </w:rPr>
        <w:t>st</w:t>
      </w:r>
      <w:r w:rsidR="002C05AC">
        <w:rPr>
          <w:rFonts w:ascii="ArialNarrow" w:hAnsi="ArialNarrow" w:cs="ArialNarrow"/>
          <w:sz w:val="22"/>
          <w:szCs w:val="22"/>
          <w:lang w:val="en-GB" w:eastAsia="en-GB"/>
        </w:rPr>
        <w:t xml:space="preserve"> 3 </w:t>
      </w: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letters of your surname </w:t>
      </w:r>
    </w:p>
    <w:p w:rsidR="001C294D" w:rsidRDefault="00A7157B" w:rsidP="001C294D">
      <w:pPr>
        <w:ind w:left="1440" w:firstLine="720"/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  Example: </w:t>
      </w:r>
      <w:r w:rsidR="001C294D">
        <w:rPr>
          <w:rFonts w:ascii="ArialNarrow" w:hAnsi="ArialNarrow" w:cs="ArialNarrow"/>
          <w:sz w:val="22"/>
          <w:szCs w:val="22"/>
          <w:lang w:val="en-GB" w:eastAsia="en-GB"/>
        </w:rPr>
        <w:t>“</w:t>
      </w:r>
      <w:r w:rsidR="002C05AC">
        <w:rPr>
          <w:rFonts w:ascii="ArialNarrow" w:hAnsi="ArialNarrow" w:cs="ArialNarrow"/>
          <w:sz w:val="22"/>
          <w:szCs w:val="22"/>
          <w:lang w:val="en-GB" w:eastAsia="en-GB"/>
        </w:rPr>
        <w:t>FS</w:t>
      </w:r>
      <w:r w:rsidR="00ED7E76">
        <w:rPr>
          <w:rFonts w:ascii="ArialNarrow" w:hAnsi="ArialNarrow" w:cs="ArialNarrow"/>
          <w:sz w:val="22"/>
          <w:szCs w:val="22"/>
          <w:lang w:val="en-GB" w:eastAsia="en-GB"/>
        </w:rPr>
        <w:t>_123_PRI</w:t>
      </w:r>
      <w:r w:rsidR="001C294D">
        <w:rPr>
          <w:rFonts w:ascii="ArialNarrow" w:hAnsi="ArialNarrow" w:cs="ArialNarrow"/>
          <w:sz w:val="22"/>
          <w:szCs w:val="22"/>
          <w:lang w:val="en-GB" w:eastAsia="en-GB"/>
        </w:rPr>
        <w:t xml:space="preserve">” - It is vital that a correct reference is given so that we </w:t>
      </w:r>
    </w:p>
    <w:p w:rsidR="001C294D" w:rsidRDefault="001C294D" w:rsidP="001C294D">
      <w:pPr>
        <w:ind w:left="1440" w:firstLine="720"/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  </w:t>
      </w:r>
      <w:proofErr w:type="gramStart"/>
      <w:r>
        <w:rPr>
          <w:rFonts w:ascii="ArialNarrow" w:hAnsi="ArialNarrow" w:cs="ArialNarrow"/>
          <w:sz w:val="22"/>
          <w:szCs w:val="22"/>
          <w:lang w:val="en-GB" w:eastAsia="en-GB"/>
        </w:rPr>
        <w:t>can</w:t>
      </w:r>
      <w:proofErr w:type="gramEnd"/>
      <w:r>
        <w:rPr>
          <w:rFonts w:ascii="ArialNarrow" w:hAnsi="ArialNarrow" w:cs="ArialNarrow"/>
          <w:sz w:val="22"/>
          <w:szCs w:val="22"/>
          <w:lang w:val="en-GB" w:eastAsia="en-GB"/>
        </w:rPr>
        <w:t xml:space="preserve"> match your payment wish your application.</w:t>
      </w:r>
    </w:p>
    <w:p w:rsidR="002C05AC" w:rsidRDefault="002C05AC" w:rsidP="002C05AC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</w:p>
    <w:p w:rsidR="00735471" w:rsidRPr="00A7157B" w:rsidRDefault="00735471" w:rsidP="002C05AC">
      <w:pPr>
        <w:jc w:val="both"/>
        <w:rPr>
          <w:rFonts w:ascii="ArialNarrow" w:hAnsi="ArialNarrow" w:cs="ArialNarrow"/>
          <w:b/>
          <w:sz w:val="22"/>
          <w:szCs w:val="22"/>
          <w:lang w:val="en-GB" w:eastAsia="en-GB"/>
        </w:rPr>
      </w:pPr>
      <w:r w:rsidRPr="00A7157B">
        <w:rPr>
          <w:rFonts w:ascii="ArialNarrow" w:hAnsi="ArialNarrow" w:cs="ArialNarrow"/>
          <w:b/>
          <w:sz w:val="22"/>
          <w:szCs w:val="22"/>
          <w:lang w:val="en-GB" w:eastAsia="en-GB"/>
        </w:rPr>
        <w:t>Contact Details:</w:t>
      </w:r>
    </w:p>
    <w:p w:rsidR="007744D3" w:rsidRDefault="00735471" w:rsidP="002C05AC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If you have any questions about the seminar please email </w:t>
      </w:r>
      <w:r w:rsidR="007744D3">
        <w:rPr>
          <w:rFonts w:ascii="ArialNarrow" w:hAnsi="ArialNarrow" w:cs="ArialNarrow"/>
          <w:sz w:val="22"/>
          <w:szCs w:val="22"/>
          <w:lang w:val="en-GB" w:eastAsia="en-GB"/>
        </w:rPr>
        <w:t xml:space="preserve">either </w:t>
      </w:r>
      <w:proofErr w:type="gramStart"/>
      <w:r w:rsidR="007744D3">
        <w:rPr>
          <w:rFonts w:ascii="ArialNarrow" w:hAnsi="ArialNarrow" w:cs="ArialNarrow"/>
          <w:sz w:val="22"/>
          <w:szCs w:val="22"/>
          <w:lang w:val="en-GB" w:eastAsia="en-GB"/>
        </w:rPr>
        <w:t>myself</w:t>
      </w:r>
      <w:proofErr w:type="gramEnd"/>
      <w:r w:rsidR="007744D3">
        <w:rPr>
          <w:rFonts w:ascii="ArialNarrow" w:hAnsi="ArialNarrow" w:cs="ArialNarrow"/>
          <w:sz w:val="22"/>
          <w:szCs w:val="22"/>
          <w:lang w:val="en-GB" w:eastAsia="en-GB"/>
        </w:rPr>
        <w:t xml:space="preserve"> or A</w:t>
      </w:r>
      <w:r>
        <w:rPr>
          <w:rFonts w:ascii="ArialNarrow" w:hAnsi="ArialNarrow" w:cs="ArialNarrow"/>
          <w:sz w:val="22"/>
          <w:szCs w:val="22"/>
          <w:lang w:val="en-GB" w:eastAsia="en-GB"/>
        </w:rPr>
        <w:t>lessio</w:t>
      </w:r>
      <w:r w:rsidR="007744D3">
        <w:rPr>
          <w:rFonts w:ascii="ArialNarrow" w:hAnsi="ArialNarrow" w:cs="ArialNarrow"/>
          <w:sz w:val="22"/>
          <w:szCs w:val="22"/>
          <w:lang w:val="en-GB" w:eastAsia="en-GB"/>
        </w:rPr>
        <w:t xml:space="preserve"> at</w:t>
      </w:r>
      <w:r>
        <w:rPr>
          <w:rFonts w:ascii="ArialNarrow" w:hAnsi="ArialNarrow" w:cs="ArialNarrow"/>
          <w:sz w:val="22"/>
          <w:szCs w:val="22"/>
          <w:lang w:val="en-GB" w:eastAsia="en-GB"/>
        </w:rPr>
        <w:t xml:space="preserve"> the following email addresses:</w:t>
      </w:r>
    </w:p>
    <w:p w:rsidR="00735471" w:rsidRDefault="00735471" w:rsidP="002C05AC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>Ben</w:t>
      </w:r>
      <w:r w:rsidR="00F95222">
        <w:rPr>
          <w:rFonts w:ascii="ArialNarrow" w:hAnsi="ArialNarrow" w:cs="ArialNarrow"/>
          <w:sz w:val="22"/>
          <w:szCs w:val="22"/>
          <w:lang w:val="en-GB" w:eastAsia="en-GB"/>
        </w:rPr>
        <w:tab/>
      </w:r>
      <w:r>
        <w:rPr>
          <w:rFonts w:ascii="ArialNarrow" w:hAnsi="ArialNarrow" w:cs="ArialNarrow"/>
          <w:sz w:val="22"/>
          <w:szCs w:val="22"/>
          <w:lang w:val="en-GB" w:eastAsia="en-GB"/>
        </w:rPr>
        <w:tab/>
        <w:t xml:space="preserve">: </w:t>
      </w:r>
      <w:hyperlink r:id="rId8" w:history="1">
        <w:r w:rsidRPr="00AC0B33">
          <w:rPr>
            <w:rStyle w:val="Hyperlink"/>
            <w:rFonts w:ascii="ArialNarrow" w:hAnsi="ArialNarrow" w:cs="ArialNarrow"/>
            <w:sz w:val="22"/>
            <w:szCs w:val="22"/>
            <w:lang w:val="en-GB" w:eastAsia="en-GB"/>
          </w:rPr>
          <w:t>HoFF@fars.co.uk</w:t>
        </w:r>
      </w:hyperlink>
    </w:p>
    <w:p w:rsidR="00F95222" w:rsidRPr="00F95222" w:rsidRDefault="00735471" w:rsidP="002C05AC">
      <w:pPr>
        <w:jc w:val="both"/>
        <w:rPr>
          <w:rFonts w:ascii="ArialNarrow" w:hAnsi="ArialNarrow" w:cs="ArialNarrow"/>
          <w:color w:val="2A6EBB"/>
          <w:sz w:val="22"/>
          <w:szCs w:val="22"/>
          <w:u w:val="single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>Alessio</w:t>
      </w:r>
      <w:r>
        <w:rPr>
          <w:rFonts w:ascii="ArialNarrow" w:hAnsi="ArialNarrow" w:cs="ArialNarrow"/>
          <w:sz w:val="22"/>
          <w:szCs w:val="22"/>
          <w:lang w:val="en-GB" w:eastAsia="en-GB"/>
        </w:rPr>
        <w:tab/>
      </w:r>
      <w:r>
        <w:rPr>
          <w:rFonts w:ascii="ArialNarrow" w:hAnsi="ArialNarrow" w:cs="ArialNarrow"/>
          <w:sz w:val="22"/>
          <w:szCs w:val="22"/>
          <w:lang w:val="en-GB" w:eastAsia="en-GB"/>
        </w:rPr>
        <w:tab/>
        <w:t xml:space="preserve">: </w:t>
      </w:r>
      <w:hyperlink r:id="rId9" w:history="1">
        <w:r w:rsidRPr="00AC0B33">
          <w:rPr>
            <w:rStyle w:val="Hyperlink"/>
            <w:rFonts w:ascii="ArialNarrow" w:hAnsi="ArialNarrow" w:cs="ArialNarrow"/>
            <w:sz w:val="22"/>
            <w:szCs w:val="22"/>
            <w:lang w:val="en-GB" w:eastAsia="en-GB"/>
          </w:rPr>
          <w:t>CoachingFF@fars.co.uk</w:t>
        </w:r>
      </w:hyperlink>
    </w:p>
    <w:p w:rsidR="00735471" w:rsidRDefault="00735471" w:rsidP="002C05AC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</w:p>
    <w:p w:rsidR="00F95222" w:rsidRDefault="00F95222" w:rsidP="002C05AC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>For judge related enquiries please contact Jill:</w:t>
      </w:r>
      <w:r w:rsidRPr="00F95222">
        <w:t xml:space="preserve"> </w:t>
      </w:r>
      <w:hyperlink r:id="rId10" w:history="1">
        <w:r w:rsidRPr="00BB7102">
          <w:rPr>
            <w:rStyle w:val="Hyperlink"/>
            <w:rFonts w:ascii="ArialNarrow" w:hAnsi="ArialNarrow" w:cs="ArialNarrow"/>
            <w:sz w:val="22"/>
            <w:szCs w:val="22"/>
            <w:lang w:val="en-GB" w:eastAsia="en-GB"/>
          </w:rPr>
          <w:t>TechnicalFF@fars.co.uk</w:t>
        </w:r>
      </w:hyperlink>
    </w:p>
    <w:p w:rsidR="00F95222" w:rsidRDefault="00F95222" w:rsidP="002C05AC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</w:p>
    <w:p w:rsidR="002C05AC" w:rsidRDefault="002C05AC" w:rsidP="002C05AC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>I look forwa</w:t>
      </w:r>
      <w:r w:rsidR="00122E37">
        <w:rPr>
          <w:rFonts w:ascii="ArialNarrow" w:hAnsi="ArialNarrow" w:cs="ArialNarrow"/>
          <w:sz w:val="22"/>
          <w:szCs w:val="22"/>
          <w:lang w:val="en-GB" w:eastAsia="en-GB"/>
        </w:rPr>
        <w:t>rd to seeing you at the seminar</w:t>
      </w:r>
    </w:p>
    <w:p w:rsidR="002C05AC" w:rsidRDefault="002C05AC" w:rsidP="002C05AC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</w:p>
    <w:p w:rsidR="002C05AC" w:rsidRDefault="002C05AC" w:rsidP="002C05AC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>Kind regards,</w:t>
      </w:r>
    </w:p>
    <w:p w:rsidR="002C05AC" w:rsidRDefault="002C05AC" w:rsidP="002C05AC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>Ben Prior</w:t>
      </w:r>
    </w:p>
    <w:p w:rsidR="002C05AC" w:rsidRDefault="002C05AC" w:rsidP="002C05AC">
      <w:pPr>
        <w:jc w:val="both"/>
        <w:rPr>
          <w:rFonts w:ascii="ArialNarrow" w:hAnsi="ArialNarrow" w:cs="ArialNarrow"/>
          <w:sz w:val="22"/>
          <w:szCs w:val="22"/>
          <w:lang w:val="en-GB" w:eastAsia="en-GB"/>
        </w:rPr>
      </w:pPr>
      <w:r>
        <w:rPr>
          <w:rFonts w:ascii="ArialNarrow" w:hAnsi="ArialNarrow" w:cs="ArialNarrow"/>
          <w:sz w:val="22"/>
          <w:szCs w:val="22"/>
          <w:lang w:val="en-GB" w:eastAsia="en-GB"/>
        </w:rPr>
        <w:t>Head of Figures and Free</w:t>
      </w:r>
    </w:p>
    <w:tbl>
      <w:tblPr>
        <w:tblStyle w:val="TableGrid"/>
        <w:tblW w:w="9900" w:type="dxa"/>
        <w:tblInd w:w="115" w:type="dxa"/>
        <w:tblLayout w:type="fixed"/>
        <w:tblLook w:val="04A0"/>
      </w:tblPr>
      <w:tblGrid>
        <w:gridCol w:w="576"/>
        <w:gridCol w:w="25"/>
        <w:gridCol w:w="1914"/>
        <w:gridCol w:w="545"/>
        <w:gridCol w:w="2070"/>
        <w:gridCol w:w="1170"/>
        <w:gridCol w:w="1080"/>
        <w:gridCol w:w="2520"/>
      </w:tblGrid>
      <w:tr w:rsidR="00756D2D" w:rsidTr="00405DB2">
        <w:tc>
          <w:tcPr>
            <w:tcW w:w="2515" w:type="dxa"/>
            <w:gridSpan w:val="3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56D2D" w:rsidRDefault="00756D2D" w:rsidP="006826D8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lastRenderedPageBreak/>
              <w:t>Club Name:</w:t>
            </w:r>
          </w:p>
        </w:tc>
        <w:tc>
          <w:tcPr>
            <w:tcW w:w="7385" w:type="dxa"/>
            <w:gridSpan w:val="5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56D2D" w:rsidRDefault="00756D2D" w:rsidP="006826D8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</w:tr>
      <w:tr w:rsidR="00756D2D" w:rsidRPr="00756D2D" w:rsidTr="00405DB2">
        <w:tc>
          <w:tcPr>
            <w:tcW w:w="9900" w:type="dxa"/>
            <w:gridSpan w:val="8"/>
            <w:tcBorders>
              <w:bottom w:val="single" w:sz="4" w:space="0" w:color="auto"/>
            </w:tcBorders>
            <w:shd w:val="clear" w:color="auto" w:fill="808080" w:themeFill="background1" w:themeFillShade="8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56D2D" w:rsidRPr="00756D2D" w:rsidRDefault="00756D2D" w:rsidP="00ED7E76">
            <w:pPr>
              <w:jc w:val="both"/>
              <w:rPr>
                <w:rFonts w:ascii="ArialNarrow" w:hAnsi="ArialNarrow" w:cs="ArialNarrow"/>
                <w:color w:val="FFFFFF" w:themeColor="background1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color w:val="FFFFFF" w:themeColor="background1"/>
                <w:sz w:val="22"/>
                <w:szCs w:val="22"/>
                <w:lang w:val="en-GB" w:eastAsia="en-GB"/>
              </w:rPr>
              <w:t>SKATERS</w:t>
            </w:r>
            <w:r w:rsidR="0078375C">
              <w:rPr>
                <w:rFonts w:ascii="ArialNarrow" w:hAnsi="ArialNarrow" w:cs="ArialNarrow"/>
                <w:color w:val="FFFFFF" w:themeColor="background1"/>
                <w:sz w:val="22"/>
                <w:szCs w:val="22"/>
                <w:lang w:val="en-GB" w:eastAsia="en-GB"/>
              </w:rPr>
              <w:t xml:space="preserve"> wishing to attend</w:t>
            </w:r>
          </w:p>
        </w:tc>
      </w:tr>
      <w:tr w:rsidR="00E51CED" w:rsidTr="00405DB2">
        <w:tc>
          <w:tcPr>
            <w:tcW w:w="601" w:type="dxa"/>
            <w:gridSpan w:val="2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#</w:t>
            </w:r>
          </w:p>
        </w:tc>
        <w:tc>
          <w:tcPr>
            <w:tcW w:w="2459" w:type="dxa"/>
            <w:gridSpan w:val="2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Skater Name</w:t>
            </w:r>
          </w:p>
        </w:tc>
        <w:tc>
          <w:tcPr>
            <w:tcW w:w="207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Age Category</w:t>
            </w:r>
          </w:p>
        </w:tc>
        <w:tc>
          <w:tcPr>
            <w:tcW w:w="117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78375C">
            <w:pPr>
              <w:jc w:val="center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Sat</w:t>
            </w:r>
            <w:r w:rsidR="00405DB2"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urday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78375C">
            <w:pPr>
              <w:jc w:val="center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Sun</w:t>
            </w:r>
            <w:r w:rsidR="00405DB2"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day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405DB2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 xml:space="preserve">FARS Membership </w:t>
            </w:r>
            <w:r w:rsidR="00405DB2"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No.</w:t>
            </w:r>
          </w:p>
        </w:tc>
      </w:tr>
      <w:tr w:rsidR="00E51CED" w:rsidTr="00405DB2">
        <w:tc>
          <w:tcPr>
            <w:tcW w:w="601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Pr="0078375C" w:rsidRDefault="00E51CED" w:rsidP="00ED7E76">
            <w:pPr>
              <w:jc w:val="both"/>
              <w:rPr>
                <w:rFonts w:ascii="ArialNarrow" w:hAnsi="ArialNarrow" w:cs="ArialNarrow"/>
                <w:color w:val="BFBFBF" w:themeColor="background1" w:themeShade="BF"/>
                <w:sz w:val="22"/>
                <w:szCs w:val="22"/>
                <w:lang w:val="en-GB" w:eastAsia="en-GB"/>
              </w:rPr>
            </w:pPr>
            <w:r w:rsidRPr="0078375C">
              <w:rPr>
                <w:rFonts w:ascii="ArialNarrow" w:hAnsi="ArialNarrow" w:cs="ArialNarrow"/>
                <w:color w:val="BFBFBF" w:themeColor="background1" w:themeShade="BF"/>
                <w:sz w:val="22"/>
                <w:szCs w:val="22"/>
                <w:lang w:val="en-GB" w:eastAsia="en-GB"/>
              </w:rPr>
              <w:t>e.g.</w:t>
            </w:r>
          </w:p>
        </w:tc>
        <w:tc>
          <w:tcPr>
            <w:tcW w:w="2459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Pr="0078375C" w:rsidRDefault="00E51CED" w:rsidP="00ED7E76">
            <w:pPr>
              <w:jc w:val="both"/>
              <w:rPr>
                <w:rFonts w:ascii="ArialNarrow" w:hAnsi="ArialNarrow" w:cs="ArialNarrow"/>
                <w:color w:val="BFBFBF" w:themeColor="background1" w:themeShade="BF"/>
                <w:sz w:val="22"/>
                <w:szCs w:val="22"/>
                <w:lang w:val="en-GB" w:eastAsia="en-GB"/>
              </w:rPr>
            </w:pPr>
            <w:r w:rsidRPr="0078375C">
              <w:rPr>
                <w:rFonts w:ascii="ArialNarrow" w:hAnsi="ArialNarrow" w:cs="ArialNarrow"/>
                <w:color w:val="BFBFBF" w:themeColor="background1" w:themeShade="BF"/>
                <w:sz w:val="22"/>
                <w:szCs w:val="22"/>
                <w:lang w:val="en-GB" w:eastAsia="en-GB"/>
              </w:rPr>
              <w:t>Jo Smith</w:t>
            </w:r>
          </w:p>
        </w:tc>
        <w:tc>
          <w:tcPr>
            <w:tcW w:w="2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Pr="0078375C" w:rsidRDefault="00E51CED" w:rsidP="00ED7E76">
            <w:pPr>
              <w:jc w:val="both"/>
              <w:rPr>
                <w:rFonts w:ascii="ArialNarrow" w:hAnsi="ArialNarrow" w:cs="ArialNarrow"/>
                <w:color w:val="BFBFBF" w:themeColor="background1" w:themeShade="BF"/>
                <w:sz w:val="22"/>
                <w:szCs w:val="22"/>
                <w:lang w:val="en-GB" w:eastAsia="en-GB"/>
              </w:rPr>
            </w:pPr>
            <w:r w:rsidRPr="0078375C">
              <w:rPr>
                <w:rFonts w:ascii="ArialNarrow" w:hAnsi="ArialNarrow" w:cs="ArialNarrow"/>
                <w:color w:val="BFBFBF" w:themeColor="background1" w:themeShade="BF"/>
                <w:sz w:val="22"/>
                <w:szCs w:val="22"/>
                <w:lang w:val="en-GB" w:eastAsia="en-GB"/>
              </w:rPr>
              <w:t>Cadet</w:t>
            </w:r>
          </w:p>
        </w:tc>
        <w:tc>
          <w:tcPr>
            <w:tcW w:w="11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Pr="0078375C" w:rsidRDefault="00E51CED" w:rsidP="0078375C">
            <w:pPr>
              <w:jc w:val="center"/>
              <w:rPr>
                <w:rFonts w:ascii="ArialNarrow" w:hAnsi="ArialNarrow" w:cs="ArialNarrow"/>
                <w:color w:val="BFBFBF" w:themeColor="background1" w:themeShade="BF"/>
                <w:sz w:val="22"/>
                <w:szCs w:val="22"/>
                <w:lang w:val="en-GB" w:eastAsia="en-GB"/>
              </w:rPr>
            </w:pPr>
            <w:r w:rsidRPr="0078375C">
              <w:rPr>
                <w:rFonts w:ascii="ArialNarrow" w:hAnsi="ArialNarrow" w:cs="ArialNarrow"/>
                <w:color w:val="BFBFBF" w:themeColor="background1" w:themeShade="BF"/>
                <w:sz w:val="22"/>
                <w:szCs w:val="22"/>
                <w:lang w:val="en-GB" w:eastAsia="en-GB"/>
              </w:rPr>
              <w:t>Y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Pr="0078375C" w:rsidRDefault="00E51CED" w:rsidP="0078375C">
            <w:pPr>
              <w:jc w:val="center"/>
              <w:rPr>
                <w:rFonts w:ascii="ArialNarrow" w:hAnsi="ArialNarrow" w:cs="ArialNarrow"/>
                <w:color w:val="BFBFBF" w:themeColor="background1" w:themeShade="BF"/>
                <w:sz w:val="22"/>
                <w:szCs w:val="22"/>
                <w:lang w:val="en-GB" w:eastAsia="en-GB"/>
              </w:rPr>
            </w:pPr>
            <w:r w:rsidRPr="0078375C">
              <w:rPr>
                <w:rFonts w:ascii="ArialNarrow" w:hAnsi="ArialNarrow" w:cs="ArialNarrow"/>
                <w:color w:val="BFBFBF" w:themeColor="background1" w:themeShade="BF"/>
                <w:sz w:val="22"/>
                <w:szCs w:val="22"/>
                <w:lang w:val="en-GB" w:eastAsia="en-GB"/>
              </w:rPr>
              <w:t>Y</w:t>
            </w: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Pr="0078375C" w:rsidRDefault="00E51CED" w:rsidP="00ED7E76">
            <w:pPr>
              <w:jc w:val="both"/>
              <w:rPr>
                <w:rFonts w:ascii="ArialNarrow" w:hAnsi="ArialNarrow" w:cs="ArialNarrow"/>
                <w:color w:val="BFBFBF" w:themeColor="background1" w:themeShade="BF"/>
                <w:sz w:val="22"/>
                <w:szCs w:val="22"/>
                <w:lang w:val="en-GB" w:eastAsia="en-GB"/>
              </w:rPr>
            </w:pPr>
            <w:r w:rsidRPr="0078375C">
              <w:rPr>
                <w:rFonts w:ascii="ArialNarrow" w:hAnsi="ArialNarrow" w:cs="ArialNarrow"/>
                <w:color w:val="BFBFBF" w:themeColor="background1" w:themeShade="BF"/>
                <w:sz w:val="22"/>
                <w:szCs w:val="22"/>
                <w:lang w:val="en-GB" w:eastAsia="en-GB"/>
              </w:rPr>
              <w:t>12345</w:t>
            </w:r>
          </w:p>
        </w:tc>
      </w:tr>
      <w:tr w:rsidR="00E51CED" w:rsidTr="00405DB2">
        <w:tc>
          <w:tcPr>
            <w:tcW w:w="601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459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2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11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78375C">
            <w:pPr>
              <w:jc w:val="center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78375C">
            <w:pPr>
              <w:jc w:val="center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</w:tr>
      <w:tr w:rsidR="00E51CED" w:rsidTr="00405DB2">
        <w:tc>
          <w:tcPr>
            <w:tcW w:w="601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459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2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11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78375C">
            <w:pPr>
              <w:jc w:val="center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78375C">
            <w:pPr>
              <w:jc w:val="center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</w:tr>
      <w:tr w:rsidR="00E51CED" w:rsidTr="00405DB2">
        <w:tc>
          <w:tcPr>
            <w:tcW w:w="601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459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2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11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78375C">
            <w:pPr>
              <w:jc w:val="center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78375C">
            <w:pPr>
              <w:jc w:val="center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</w:tr>
      <w:tr w:rsidR="00E51CED" w:rsidTr="00405DB2">
        <w:tc>
          <w:tcPr>
            <w:tcW w:w="601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2459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2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11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78375C">
            <w:pPr>
              <w:jc w:val="center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78375C">
            <w:pPr>
              <w:jc w:val="center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</w:tr>
      <w:tr w:rsidR="00E51CED" w:rsidTr="00405DB2">
        <w:tc>
          <w:tcPr>
            <w:tcW w:w="601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2459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2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11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78375C">
            <w:pPr>
              <w:jc w:val="center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78375C">
            <w:pPr>
              <w:jc w:val="center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</w:tr>
      <w:tr w:rsidR="00E51CED" w:rsidTr="00405DB2">
        <w:tc>
          <w:tcPr>
            <w:tcW w:w="601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2459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2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11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78375C">
            <w:pPr>
              <w:jc w:val="center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78375C">
            <w:pPr>
              <w:jc w:val="center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</w:tr>
      <w:tr w:rsidR="00E51CED" w:rsidTr="00405DB2">
        <w:tc>
          <w:tcPr>
            <w:tcW w:w="601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2459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2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11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78375C">
            <w:pPr>
              <w:jc w:val="center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78375C">
            <w:pPr>
              <w:jc w:val="center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</w:tr>
      <w:tr w:rsidR="00E51CED" w:rsidTr="00405DB2">
        <w:tc>
          <w:tcPr>
            <w:tcW w:w="601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2459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2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11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78375C">
            <w:pPr>
              <w:jc w:val="center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78375C">
            <w:pPr>
              <w:jc w:val="center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</w:tr>
      <w:tr w:rsidR="00E51CED" w:rsidTr="00405DB2">
        <w:tc>
          <w:tcPr>
            <w:tcW w:w="601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2459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2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11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78375C">
            <w:pPr>
              <w:jc w:val="center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78375C">
            <w:pPr>
              <w:jc w:val="center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</w:tr>
      <w:tr w:rsidR="00E51CED" w:rsidTr="00405DB2">
        <w:tc>
          <w:tcPr>
            <w:tcW w:w="601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2459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2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11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78375C">
            <w:pPr>
              <w:jc w:val="center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78375C">
            <w:pPr>
              <w:jc w:val="center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51CED" w:rsidRDefault="00E51CED" w:rsidP="00ED7E76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</w:tr>
      <w:tr w:rsidR="00756D2D" w:rsidRPr="00756D2D" w:rsidTr="00405DB2">
        <w:tc>
          <w:tcPr>
            <w:tcW w:w="9900" w:type="dxa"/>
            <w:gridSpan w:val="8"/>
            <w:tcBorders>
              <w:bottom w:val="single" w:sz="4" w:space="0" w:color="auto"/>
            </w:tcBorders>
            <w:shd w:val="clear" w:color="auto" w:fill="808080" w:themeFill="background1" w:themeFillShade="8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56D2D" w:rsidRPr="00756D2D" w:rsidRDefault="00756D2D" w:rsidP="006826D8">
            <w:pPr>
              <w:jc w:val="both"/>
              <w:rPr>
                <w:rFonts w:ascii="ArialNarrow" w:hAnsi="ArialNarrow" w:cs="ArialNarrow"/>
                <w:color w:val="FFFFFF" w:themeColor="background1"/>
                <w:sz w:val="22"/>
                <w:szCs w:val="22"/>
                <w:lang w:val="en-GB" w:eastAsia="en-GB"/>
              </w:rPr>
            </w:pPr>
            <w:r w:rsidRPr="00756D2D">
              <w:rPr>
                <w:rFonts w:ascii="ArialNarrow" w:hAnsi="ArialNarrow" w:cs="ArialNarrow"/>
                <w:color w:val="FFFFFF" w:themeColor="background1"/>
                <w:sz w:val="22"/>
                <w:szCs w:val="22"/>
                <w:lang w:val="en-GB" w:eastAsia="en-GB"/>
              </w:rPr>
              <w:t>COACHES</w:t>
            </w:r>
            <w:r w:rsidR="0078375C">
              <w:rPr>
                <w:rFonts w:ascii="ArialNarrow" w:hAnsi="ArialNarrow" w:cs="ArialNarrow"/>
                <w:color w:val="FFFFFF" w:themeColor="background1"/>
                <w:sz w:val="22"/>
                <w:szCs w:val="22"/>
                <w:lang w:val="en-GB" w:eastAsia="en-GB"/>
              </w:rPr>
              <w:t xml:space="preserve"> wishing to attend</w:t>
            </w:r>
          </w:p>
        </w:tc>
      </w:tr>
      <w:tr w:rsidR="00756D2D" w:rsidTr="00405DB2">
        <w:tc>
          <w:tcPr>
            <w:tcW w:w="576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56D2D" w:rsidRDefault="00756D2D" w:rsidP="006826D8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#</w:t>
            </w:r>
          </w:p>
        </w:tc>
        <w:tc>
          <w:tcPr>
            <w:tcW w:w="9324" w:type="dxa"/>
            <w:gridSpan w:val="7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56D2D" w:rsidRDefault="00756D2D" w:rsidP="00756D2D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Name</w:t>
            </w:r>
          </w:p>
        </w:tc>
      </w:tr>
      <w:tr w:rsidR="00756D2D" w:rsidTr="00405DB2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56D2D" w:rsidRDefault="00756D2D" w:rsidP="006826D8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324" w:type="dxa"/>
            <w:gridSpan w:val="7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56D2D" w:rsidRDefault="00756D2D" w:rsidP="006826D8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</w:tr>
      <w:tr w:rsidR="00756D2D" w:rsidTr="00405DB2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56D2D" w:rsidRDefault="00756D2D" w:rsidP="006826D8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9324" w:type="dxa"/>
            <w:gridSpan w:val="7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56D2D" w:rsidRDefault="00756D2D" w:rsidP="006826D8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</w:tr>
      <w:tr w:rsidR="00756D2D" w:rsidTr="00405DB2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56D2D" w:rsidRDefault="00756D2D" w:rsidP="006826D8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9324" w:type="dxa"/>
            <w:gridSpan w:val="7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56D2D" w:rsidRDefault="00756D2D" w:rsidP="006826D8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</w:tr>
      <w:tr w:rsidR="00756D2D" w:rsidTr="00405DB2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56D2D" w:rsidRDefault="00756D2D" w:rsidP="006826D8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9324" w:type="dxa"/>
            <w:gridSpan w:val="7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56D2D" w:rsidRDefault="00756D2D" w:rsidP="006826D8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</w:tr>
      <w:tr w:rsidR="00756D2D" w:rsidTr="00405DB2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56D2D" w:rsidRDefault="00756D2D" w:rsidP="006826D8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  <w:r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324" w:type="dxa"/>
            <w:gridSpan w:val="7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56D2D" w:rsidRDefault="00756D2D" w:rsidP="006826D8">
            <w:pPr>
              <w:jc w:val="both"/>
              <w:rPr>
                <w:rFonts w:ascii="ArialNarrow" w:hAnsi="ArialNarrow" w:cs="ArialNarrow"/>
                <w:sz w:val="22"/>
                <w:szCs w:val="22"/>
                <w:lang w:val="en-GB" w:eastAsia="en-GB"/>
              </w:rPr>
            </w:pPr>
          </w:p>
        </w:tc>
      </w:tr>
    </w:tbl>
    <w:p w:rsidR="00756D2D" w:rsidRDefault="00756D2D" w:rsidP="00AD51C7">
      <w:pPr>
        <w:jc w:val="center"/>
        <w:rPr>
          <w:rFonts w:ascii="ArialNarrow" w:hAnsi="ArialNarrow" w:cs="ArialNarrow"/>
          <w:sz w:val="22"/>
          <w:szCs w:val="22"/>
          <w:lang w:val="en-GB" w:eastAsia="en-GB"/>
        </w:rPr>
      </w:pPr>
      <w:r w:rsidRPr="00756D2D">
        <w:rPr>
          <w:rFonts w:ascii="ArialNarrow" w:hAnsi="ArialNarrow" w:cs="ArialNarrow"/>
          <w:sz w:val="22"/>
          <w:szCs w:val="22"/>
          <w:lang w:val="en-GB" w:eastAsia="en-GB"/>
        </w:rPr>
        <w:t xml:space="preserve">Note: </w:t>
      </w:r>
      <w:r w:rsidR="00AD51C7">
        <w:rPr>
          <w:rFonts w:ascii="ArialNarrow" w:hAnsi="ArialNarrow" w:cs="ArialNarrow"/>
          <w:sz w:val="22"/>
          <w:szCs w:val="22"/>
          <w:lang w:val="en-GB" w:eastAsia="en-GB"/>
        </w:rPr>
        <w:t>P</w:t>
      </w:r>
      <w:r w:rsidRPr="00756D2D">
        <w:rPr>
          <w:rFonts w:ascii="ArialNarrow" w:hAnsi="ArialNarrow" w:cs="ArialNarrow"/>
          <w:sz w:val="22"/>
          <w:szCs w:val="22"/>
          <w:lang w:val="en-GB" w:eastAsia="en-GB"/>
        </w:rPr>
        <w:t xml:space="preserve">lease provide the age category regardless of whether </w:t>
      </w:r>
      <w:r w:rsidR="00AD51C7">
        <w:rPr>
          <w:rFonts w:ascii="ArialNarrow" w:hAnsi="ArialNarrow" w:cs="ArialNarrow"/>
          <w:sz w:val="22"/>
          <w:szCs w:val="22"/>
          <w:lang w:val="en-GB" w:eastAsia="en-GB"/>
        </w:rPr>
        <w:t>skating</w:t>
      </w:r>
      <w:r w:rsidRPr="00756D2D">
        <w:rPr>
          <w:rFonts w:ascii="ArialNarrow" w:hAnsi="ArialNarrow" w:cs="ArialNarrow"/>
          <w:sz w:val="22"/>
          <w:szCs w:val="22"/>
          <w:lang w:val="en-GB" w:eastAsia="en-GB"/>
        </w:rPr>
        <w:t xml:space="preserve"> British Championships</w:t>
      </w:r>
      <w:r w:rsidR="00D33AED">
        <w:rPr>
          <w:rFonts w:ascii="ArialNarrow" w:hAnsi="ArialNarrow" w:cs="ArialNarrow"/>
          <w:sz w:val="22"/>
          <w:szCs w:val="22"/>
          <w:lang w:val="en-GB" w:eastAsia="en-GB"/>
        </w:rPr>
        <w:t xml:space="preserve"> as well as indicate which days each skater wishes to attend.  </w:t>
      </w:r>
      <w:r>
        <w:rPr>
          <w:rFonts w:ascii="ArialNarrow" w:hAnsi="ArialNarrow" w:cs="ArialNarrow"/>
          <w:sz w:val="22"/>
          <w:szCs w:val="22"/>
          <w:lang w:val="en-GB" w:eastAsia="en-GB"/>
        </w:rPr>
        <w:t>Please add more rows where required.</w:t>
      </w:r>
    </w:p>
    <w:p w:rsidR="00405DB2" w:rsidRDefault="00405DB2" w:rsidP="00AD51C7">
      <w:pPr>
        <w:jc w:val="center"/>
        <w:rPr>
          <w:rFonts w:ascii="ArialNarrow" w:hAnsi="ArialNarrow" w:cs="ArialNarrow"/>
          <w:sz w:val="22"/>
          <w:szCs w:val="22"/>
          <w:lang w:val="en-GB" w:eastAsia="en-GB"/>
        </w:rPr>
      </w:pPr>
    </w:p>
    <w:p w:rsidR="00AD51C7" w:rsidRDefault="00AD51C7" w:rsidP="00AD51C7">
      <w:pPr>
        <w:jc w:val="center"/>
        <w:rPr>
          <w:rFonts w:ascii="ArialNarrow" w:hAnsi="ArialNarrow" w:cs="ArialNarrow"/>
          <w:b/>
          <w:sz w:val="22"/>
          <w:szCs w:val="22"/>
          <w:lang w:val="en-GB" w:eastAsia="en-GB"/>
        </w:rPr>
      </w:pPr>
      <w:r w:rsidRPr="00AD51C7">
        <w:rPr>
          <w:rFonts w:ascii="ArialNarrow" w:hAnsi="ArialNarrow" w:cs="ArialNarrow"/>
          <w:b/>
          <w:sz w:val="22"/>
          <w:szCs w:val="22"/>
          <w:lang w:val="en-GB" w:eastAsia="en-GB"/>
        </w:rPr>
        <w:t xml:space="preserve">Please return the above form </w:t>
      </w:r>
      <w:r w:rsidR="00405DB2">
        <w:rPr>
          <w:rFonts w:ascii="ArialNarrow" w:hAnsi="ArialNarrow" w:cs="ArialNarrow"/>
          <w:b/>
          <w:sz w:val="22"/>
          <w:szCs w:val="22"/>
          <w:lang w:val="en-GB" w:eastAsia="en-GB"/>
        </w:rPr>
        <w:t xml:space="preserve">to be by </w:t>
      </w:r>
      <w:r w:rsidRPr="00AD51C7">
        <w:rPr>
          <w:rFonts w:ascii="ArialNarrow" w:hAnsi="ArialNarrow" w:cs="ArialNarrow"/>
          <w:b/>
          <w:sz w:val="22"/>
          <w:szCs w:val="22"/>
          <w:lang w:val="en-GB" w:eastAsia="en-GB"/>
        </w:rPr>
        <w:t xml:space="preserve">email </w:t>
      </w:r>
      <w:r w:rsidR="00405DB2">
        <w:rPr>
          <w:rFonts w:ascii="ArialNarrow" w:hAnsi="ArialNarrow" w:cs="ArialNarrow"/>
          <w:b/>
          <w:sz w:val="22"/>
          <w:szCs w:val="22"/>
          <w:lang w:val="en-GB" w:eastAsia="en-GB"/>
        </w:rPr>
        <w:t xml:space="preserve">to </w:t>
      </w:r>
      <w:hyperlink r:id="rId11" w:history="1">
        <w:r w:rsidR="00405DB2" w:rsidRPr="00AD51C7">
          <w:rPr>
            <w:rStyle w:val="Hyperlink"/>
            <w:rFonts w:ascii="ArialNarrow" w:hAnsi="ArialNarrow" w:cs="ArialNarrow"/>
            <w:b/>
            <w:sz w:val="22"/>
            <w:szCs w:val="22"/>
            <w:lang w:val="en-GB" w:eastAsia="en-GB"/>
          </w:rPr>
          <w:t>HoFF@fars.co.uk</w:t>
        </w:r>
      </w:hyperlink>
      <w:r w:rsidR="00405DB2">
        <w:rPr>
          <w:rFonts w:ascii="ArialNarrow" w:hAnsi="ArialNarrow" w:cs="ArialNarrow"/>
          <w:b/>
          <w:sz w:val="22"/>
          <w:szCs w:val="22"/>
          <w:lang w:val="en-GB" w:eastAsia="en-GB"/>
        </w:rPr>
        <w:t xml:space="preserve"> no later than </w:t>
      </w:r>
      <w:r w:rsidR="00A7157B">
        <w:rPr>
          <w:rFonts w:ascii="ArialNarrow" w:hAnsi="ArialNarrow" w:cs="ArialNarrow"/>
          <w:b/>
          <w:sz w:val="22"/>
          <w:szCs w:val="22"/>
          <w:lang w:val="en-GB" w:eastAsia="en-GB"/>
        </w:rPr>
        <w:t>31</w:t>
      </w:r>
      <w:r w:rsidR="00A7157B" w:rsidRPr="00A7157B">
        <w:rPr>
          <w:rFonts w:ascii="ArialNarrow" w:hAnsi="ArialNarrow" w:cs="ArialNarrow"/>
          <w:b/>
          <w:sz w:val="22"/>
          <w:szCs w:val="22"/>
          <w:vertAlign w:val="superscript"/>
          <w:lang w:val="en-GB" w:eastAsia="en-GB"/>
        </w:rPr>
        <w:t>st</w:t>
      </w:r>
      <w:r w:rsidR="00A7157B">
        <w:rPr>
          <w:rFonts w:ascii="ArialNarrow" w:hAnsi="ArialNarrow" w:cs="ArialNarrow"/>
          <w:b/>
          <w:sz w:val="22"/>
          <w:szCs w:val="22"/>
          <w:lang w:val="en-GB" w:eastAsia="en-GB"/>
        </w:rPr>
        <w:t xml:space="preserve"> Jan</w:t>
      </w:r>
    </w:p>
    <w:p w:rsidR="00756D2D" w:rsidRDefault="00AD51C7" w:rsidP="00AD51C7">
      <w:pPr>
        <w:jc w:val="center"/>
        <w:rPr>
          <w:rFonts w:ascii="ArialNarrow" w:hAnsi="ArialNarrow" w:cs="ArialNarrow"/>
          <w:sz w:val="22"/>
          <w:szCs w:val="22"/>
          <w:lang w:val="en-GB" w:eastAsia="en-GB"/>
        </w:rPr>
      </w:pPr>
      <w:r w:rsidRPr="00AD51C7">
        <w:rPr>
          <w:rFonts w:ascii="ArialNarrow" w:hAnsi="ArialNarrow" w:cs="ArialNarrow"/>
          <w:b/>
          <w:sz w:val="22"/>
          <w:szCs w:val="22"/>
          <w:lang w:val="en-GB" w:eastAsia="en-GB"/>
        </w:rPr>
        <w:t xml:space="preserve">PLEASE </w:t>
      </w:r>
      <w:r w:rsidRPr="00D33AED">
        <w:rPr>
          <w:rFonts w:ascii="ArialNarrow" w:hAnsi="ArialNarrow" w:cs="ArialNarrow"/>
          <w:b/>
          <w:sz w:val="22"/>
          <w:szCs w:val="22"/>
          <w:u w:val="single"/>
          <w:lang w:val="en-GB" w:eastAsia="en-GB"/>
        </w:rPr>
        <w:t>DO NOT</w:t>
      </w:r>
      <w:r w:rsidRPr="00AD51C7">
        <w:rPr>
          <w:rFonts w:ascii="ArialNarrow" w:hAnsi="ArialNarrow" w:cs="ArialNarrow"/>
          <w:b/>
          <w:sz w:val="22"/>
          <w:szCs w:val="22"/>
          <w:lang w:val="en-GB" w:eastAsia="en-GB"/>
        </w:rPr>
        <w:t xml:space="preserve"> SEND BY</w:t>
      </w:r>
      <w:r w:rsidR="00D33AED">
        <w:rPr>
          <w:rFonts w:ascii="ArialNarrow" w:hAnsi="ArialNarrow" w:cs="ArialNarrow"/>
          <w:b/>
          <w:sz w:val="22"/>
          <w:szCs w:val="22"/>
          <w:lang w:val="en-GB" w:eastAsia="en-GB"/>
        </w:rPr>
        <w:t xml:space="preserve"> </w:t>
      </w:r>
      <w:r w:rsidRPr="00AD51C7">
        <w:rPr>
          <w:rFonts w:ascii="ArialNarrow" w:hAnsi="ArialNarrow" w:cs="ArialNarrow"/>
          <w:b/>
          <w:sz w:val="22"/>
          <w:szCs w:val="22"/>
          <w:lang w:val="en-GB" w:eastAsia="en-GB"/>
        </w:rPr>
        <w:t>POST</w:t>
      </w:r>
    </w:p>
    <w:sectPr w:rsidR="00756D2D" w:rsidSect="007A13C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347" w:right="1134" w:bottom="179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EC1" w:rsidRDefault="00BA5EC1">
      <w:r>
        <w:separator/>
      </w:r>
    </w:p>
  </w:endnote>
  <w:endnote w:type="continuationSeparator" w:id="0">
    <w:p w:rsidR="00BA5EC1" w:rsidRDefault="00BA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00"/>
    <w:family w:val="auto"/>
    <w:pitch w:val="variable"/>
    <w:sig w:usb0="00000001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CB" w:rsidRPr="00725B45" w:rsidRDefault="007A13CB" w:rsidP="007A13CB">
    <w:pPr>
      <w:pStyle w:val="Footer"/>
      <w:jc w:val="center"/>
      <w:rPr>
        <w:b/>
        <w:color w:val="17365D"/>
        <w:sz w:val="20"/>
      </w:rPr>
    </w:pPr>
    <w:r w:rsidRPr="00725B45">
      <w:rPr>
        <w:b/>
        <w:color w:val="17365D"/>
        <w:sz w:val="20"/>
      </w:rPr>
      <w:t xml:space="preserve">FARS, Terence House, 24 London Road, </w:t>
    </w:r>
    <w:proofErr w:type="spellStart"/>
    <w:r w:rsidRPr="00725B45">
      <w:rPr>
        <w:b/>
        <w:color w:val="17365D"/>
        <w:sz w:val="20"/>
      </w:rPr>
      <w:t>Thatcham</w:t>
    </w:r>
    <w:proofErr w:type="spellEnd"/>
    <w:r w:rsidRPr="00725B45">
      <w:rPr>
        <w:b/>
        <w:color w:val="17365D"/>
        <w:sz w:val="20"/>
      </w:rPr>
      <w:t>, Berkshire, RG18 4LQ</w:t>
    </w:r>
  </w:p>
  <w:p w:rsidR="00955789" w:rsidRPr="007A13CB" w:rsidRDefault="007A13CB" w:rsidP="007A13CB">
    <w:pPr>
      <w:pStyle w:val="Footer"/>
      <w:jc w:val="center"/>
      <w:rPr>
        <w:b/>
        <w:color w:val="17365D"/>
        <w:sz w:val="20"/>
      </w:rPr>
    </w:pPr>
    <w:r w:rsidRPr="00725B45">
      <w:rPr>
        <w:b/>
        <w:color w:val="17365D"/>
        <w:sz w:val="20"/>
      </w:rPr>
      <w:t>Telephone: 01635 8773</w:t>
    </w:r>
    <w:r>
      <w:rPr>
        <w:b/>
        <w:color w:val="17365D"/>
        <w:sz w:val="20"/>
      </w:rPr>
      <w:t>2</w:t>
    </w:r>
    <w:r w:rsidRPr="00725B45">
      <w:rPr>
        <w:b/>
        <w:color w:val="17365D"/>
        <w:sz w:val="20"/>
      </w:rPr>
      <w:t xml:space="preserve">2 | Email: </w:t>
    </w:r>
    <w:hyperlink r:id="rId1" w:history="1">
      <w:r w:rsidRPr="004C2ABA">
        <w:rPr>
          <w:rStyle w:val="Hyperlink"/>
          <w:b/>
          <w:sz w:val="20"/>
          <w:szCs w:val="20"/>
        </w:rPr>
        <w:t>office@fars.co.uk</w:t>
      </w:r>
    </w:hyperlink>
    <w:r w:rsidRPr="00725B45">
      <w:rPr>
        <w:b/>
        <w:color w:val="17365D"/>
        <w:sz w:val="20"/>
      </w:rPr>
      <w:t xml:space="preserve"> | Web:</w:t>
    </w:r>
    <w:r>
      <w:rPr>
        <w:b/>
        <w:color w:val="17365D"/>
        <w:sz w:val="20"/>
      </w:rPr>
      <w:t xml:space="preserve"> http://</w:t>
    </w:r>
    <w:r w:rsidRPr="00725B45">
      <w:rPr>
        <w:b/>
        <w:color w:val="17365D"/>
        <w:sz w:val="20"/>
      </w:rPr>
      <w:t>www.fars.co.uk</w:t>
    </w:r>
    <w:r w:rsidR="00955789">
      <w:rPr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45" w:rsidRPr="00725B45" w:rsidRDefault="00B44EEB" w:rsidP="00725B45">
    <w:pPr>
      <w:pStyle w:val="Footer"/>
      <w:jc w:val="center"/>
      <w:rPr>
        <w:b/>
        <w:color w:val="17365D"/>
        <w:sz w:val="20"/>
      </w:rPr>
    </w:pPr>
    <w:r w:rsidRPr="00725B45">
      <w:rPr>
        <w:b/>
        <w:color w:val="17365D"/>
        <w:sz w:val="20"/>
      </w:rPr>
      <w:t xml:space="preserve">FARS, Terence House, 24 London Road, </w:t>
    </w:r>
    <w:proofErr w:type="spellStart"/>
    <w:r w:rsidRPr="00725B45">
      <w:rPr>
        <w:b/>
        <w:color w:val="17365D"/>
        <w:sz w:val="20"/>
      </w:rPr>
      <w:t>Thatcham</w:t>
    </w:r>
    <w:proofErr w:type="spellEnd"/>
    <w:r w:rsidRPr="00725B45">
      <w:rPr>
        <w:b/>
        <w:color w:val="17365D"/>
        <w:sz w:val="20"/>
      </w:rPr>
      <w:t>, Berkshire, RG18 4LQ</w:t>
    </w:r>
  </w:p>
  <w:p w:rsidR="00D943AC" w:rsidRPr="00725B45" w:rsidRDefault="00B44EEB" w:rsidP="00725B45">
    <w:pPr>
      <w:pStyle w:val="Footer"/>
      <w:jc w:val="center"/>
      <w:rPr>
        <w:b/>
        <w:color w:val="17365D"/>
        <w:sz w:val="20"/>
      </w:rPr>
    </w:pPr>
    <w:r w:rsidRPr="00725B45">
      <w:rPr>
        <w:b/>
        <w:color w:val="17365D"/>
        <w:sz w:val="20"/>
      </w:rPr>
      <w:t>Telephone: 01635 8773</w:t>
    </w:r>
    <w:r w:rsidR="000E22D6">
      <w:rPr>
        <w:b/>
        <w:color w:val="17365D"/>
        <w:sz w:val="20"/>
      </w:rPr>
      <w:t>2</w:t>
    </w:r>
    <w:r w:rsidRPr="00725B45">
      <w:rPr>
        <w:b/>
        <w:color w:val="17365D"/>
        <w:sz w:val="20"/>
      </w:rPr>
      <w:t>2</w:t>
    </w:r>
    <w:r w:rsidR="00A76D91" w:rsidRPr="00725B45">
      <w:rPr>
        <w:b/>
        <w:color w:val="17365D"/>
        <w:sz w:val="20"/>
      </w:rPr>
      <w:t xml:space="preserve"> | Email: </w:t>
    </w:r>
    <w:hyperlink r:id="rId1" w:history="1">
      <w:r w:rsidR="002F5AAE" w:rsidRPr="004C2ABA">
        <w:rPr>
          <w:rStyle w:val="Hyperlink"/>
          <w:b/>
          <w:sz w:val="20"/>
          <w:szCs w:val="20"/>
        </w:rPr>
        <w:t>office@fars.co.uk</w:t>
      </w:r>
    </w:hyperlink>
    <w:r w:rsidR="00725B45" w:rsidRPr="00725B45">
      <w:rPr>
        <w:b/>
        <w:color w:val="17365D"/>
        <w:sz w:val="20"/>
      </w:rPr>
      <w:t xml:space="preserve"> | Web:</w:t>
    </w:r>
    <w:r w:rsidR="00725B45">
      <w:rPr>
        <w:b/>
        <w:color w:val="17365D"/>
        <w:sz w:val="20"/>
      </w:rPr>
      <w:t xml:space="preserve"> http://</w:t>
    </w:r>
    <w:r w:rsidR="00725B45" w:rsidRPr="00725B45">
      <w:rPr>
        <w:b/>
        <w:color w:val="17365D"/>
        <w:sz w:val="20"/>
      </w:rPr>
      <w:t>www.fars.co.uk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EC1" w:rsidRDefault="00BA5EC1">
      <w:r>
        <w:separator/>
      </w:r>
    </w:p>
  </w:footnote>
  <w:footnote w:type="continuationSeparator" w:id="0">
    <w:p w:rsidR="00BA5EC1" w:rsidRDefault="00BA5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CB" w:rsidRDefault="007A13CB">
    <w:pPr>
      <w:pStyle w:val="Header"/>
      <w:rPr>
        <w:lang w:val="en-GB"/>
      </w:rPr>
    </w:pPr>
    <w:r w:rsidRPr="007A13CB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34910" cy="10648950"/>
          <wp:effectExtent l="19050" t="0" r="8890" b="0"/>
          <wp:wrapNone/>
          <wp:docPr id="3" name="Picture 41" descr="farsNo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arsNo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5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13CB" w:rsidRDefault="007A13CB">
    <w:pPr>
      <w:pStyle w:val="Header"/>
      <w:rPr>
        <w:lang w:val="en-GB"/>
      </w:rPr>
    </w:pPr>
  </w:p>
  <w:p w:rsidR="007A13CB" w:rsidRDefault="007A13CB">
    <w:pPr>
      <w:pStyle w:val="Header"/>
      <w:rPr>
        <w:lang w:val="en-GB"/>
      </w:rPr>
    </w:pPr>
  </w:p>
  <w:p w:rsidR="007A13CB" w:rsidRDefault="007A13CB">
    <w:pPr>
      <w:pStyle w:val="Header"/>
      <w:rPr>
        <w:lang w:val="en-GB"/>
      </w:rPr>
    </w:pPr>
  </w:p>
  <w:p w:rsidR="007A13CB" w:rsidRPr="00756D2D" w:rsidRDefault="007A13CB">
    <w:pPr>
      <w:pStyle w:val="Header"/>
    </w:pPr>
    <w:r w:rsidRPr="0091359A">
      <w:rPr>
        <w:b/>
        <w:color w:val="17365D"/>
        <w:szCs w:val="16"/>
      </w:rPr>
      <w:t>F</w:t>
    </w:r>
    <w:r>
      <w:rPr>
        <w:b/>
        <w:color w:val="17365D"/>
        <w:szCs w:val="16"/>
      </w:rPr>
      <w:t xml:space="preserve">rom: Head of Figures &amp; Free – Ben Prior | Email: </w:t>
    </w:r>
    <w:hyperlink r:id="rId2" w:history="1">
      <w:r w:rsidRPr="00082C6C">
        <w:rPr>
          <w:rStyle w:val="Hyperlink"/>
          <w:b/>
          <w:szCs w:val="16"/>
        </w:rPr>
        <w:t>HoFF@fars.co.uk</w:t>
      </w:r>
    </w:hyperlink>
    <w:r>
      <w:rPr>
        <w:b/>
        <w:szCs w:val="16"/>
      </w:rPr>
      <w:t xml:space="preserve"> </w:t>
    </w:r>
    <w:r>
      <w:rPr>
        <w:b/>
        <w:color w:val="17365D"/>
        <w:szCs w:val="16"/>
      </w:rPr>
      <w:t xml:space="preserve"> | Date: </w:t>
    </w:r>
    <w:r w:rsidR="001C294D">
      <w:rPr>
        <w:b/>
        <w:color w:val="17365D"/>
        <w:szCs w:val="16"/>
      </w:rPr>
      <w:t>11 Jan 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9A" w:rsidRDefault="0077109A">
    <w:pPr>
      <w:pStyle w:val="Header"/>
    </w:pPr>
  </w:p>
  <w:p w:rsidR="0077109A" w:rsidRDefault="0077109A">
    <w:pPr>
      <w:pStyle w:val="Header"/>
    </w:pPr>
  </w:p>
  <w:p w:rsidR="0077109A" w:rsidRDefault="0077109A">
    <w:pPr>
      <w:pStyle w:val="Header"/>
    </w:pPr>
  </w:p>
  <w:p w:rsidR="0077109A" w:rsidRDefault="0077109A">
    <w:pPr>
      <w:pStyle w:val="Header"/>
    </w:pPr>
  </w:p>
  <w:p w:rsidR="00033B22" w:rsidRPr="00B92A6F" w:rsidRDefault="0077109A">
    <w:pPr>
      <w:pStyle w:val="Header"/>
    </w:pPr>
    <w:r w:rsidRPr="0091359A">
      <w:rPr>
        <w:b/>
        <w:color w:val="17365D"/>
        <w:szCs w:val="16"/>
      </w:rPr>
      <w:t>F</w:t>
    </w:r>
    <w:r w:rsidR="002F5AAE">
      <w:rPr>
        <w:b/>
        <w:color w:val="17365D"/>
        <w:szCs w:val="16"/>
      </w:rPr>
      <w:t xml:space="preserve">rom: </w:t>
    </w:r>
    <w:r w:rsidR="00EF073F">
      <w:rPr>
        <w:b/>
        <w:color w:val="17365D"/>
        <w:szCs w:val="16"/>
      </w:rPr>
      <w:t>Head of Figures &amp; Free</w:t>
    </w:r>
    <w:r>
      <w:rPr>
        <w:b/>
        <w:color w:val="17365D"/>
        <w:szCs w:val="16"/>
      </w:rPr>
      <w:t xml:space="preserve"> – </w:t>
    </w:r>
    <w:r w:rsidR="00EF073F">
      <w:rPr>
        <w:b/>
        <w:color w:val="17365D"/>
        <w:szCs w:val="16"/>
      </w:rPr>
      <w:t>Ben Prior</w:t>
    </w:r>
    <w:r>
      <w:rPr>
        <w:b/>
        <w:color w:val="17365D"/>
        <w:szCs w:val="16"/>
      </w:rPr>
      <w:t xml:space="preserve"> | Email</w:t>
    </w:r>
    <w:r w:rsidR="00595BB5">
      <w:rPr>
        <w:b/>
        <w:color w:val="17365D"/>
        <w:szCs w:val="16"/>
      </w:rPr>
      <w:t>:</w:t>
    </w:r>
    <w:r w:rsidR="000F579A">
      <w:rPr>
        <w:b/>
        <w:color w:val="17365D"/>
        <w:szCs w:val="16"/>
      </w:rPr>
      <w:t xml:space="preserve"> </w:t>
    </w:r>
    <w:hyperlink r:id="rId1" w:history="1">
      <w:r w:rsidR="00B13AE4" w:rsidRPr="00082C6C">
        <w:rPr>
          <w:rStyle w:val="Hyperlink"/>
          <w:b/>
          <w:szCs w:val="16"/>
        </w:rPr>
        <w:t>HoFF@fars.co.uk</w:t>
      </w:r>
    </w:hyperlink>
    <w:r w:rsidR="00EF073F">
      <w:rPr>
        <w:b/>
        <w:szCs w:val="16"/>
      </w:rPr>
      <w:t xml:space="preserve"> </w:t>
    </w:r>
    <w:r w:rsidR="00D8121D">
      <w:rPr>
        <w:b/>
        <w:color w:val="17365D"/>
        <w:szCs w:val="16"/>
      </w:rPr>
      <w:t xml:space="preserve"> </w:t>
    </w:r>
    <w:r>
      <w:rPr>
        <w:b/>
        <w:color w:val="17365D"/>
        <w:szCs w:val="16"/>
      </w:rPr>
      <w:t xml:space="preserve">| Date: </w:t>
    </w:r>
    <w:r w:rsidR="00307D4F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34910" cy="10652760"/>
          <wp:effectExtent l="19050" t="0" r="8890" b="0"/>
          <wp:wrapNone/>
          <wp:docPr id="41" name="Picture 41" descr="farsNo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arsNoAd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5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294D">
      <w:rPr>
        <w:b/>
        <w:color w:val="17365D"/>
        <w:szCs w:val="16"/>
      </w:rPr>
      <w:t>11 Jan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000902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1"/>
      </w:pPr>
      <w:rPr>
        <w:rFonts w:ascii="Symbol" w:hAnsi="Symbol" w:hint="default"/>
        <w:color w:val="FBA81A"/>
      </w:rPr>
    </w:lvl>
  </w:abstractNum>
  <w:abstractNum w:abstractNumId="1">
    <w:nsid w:val="FFFFFF89"/>
    <w:multiLevelType w:val="singleLevel"/>
    <w:tmpl w:val="CA70C19C"/>
    <w:lvl w:ilvl="0">
      <w:start w:val="1"/>
      <w:numFmt w:val="bullet"/>
      <w:pStyle w:val="List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hint="default"/>
        <w:color w:val="FF6600"/>
      </w:rPr>
    </w:lvl>
  </w:abstractNum>
  <w:abstractNum w:abstractNumId="2">
    <w:nsid w:val="05F41C3E"/>
    <w:multiLevelType w:val="multilevel"/>
    <w:tmpl w:val="903485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Arial"/>
        <w:color w:val="023C59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F308AD"/>
    <w:multiLevelType w:val="hybridMultilevel"/>
    <w:tmpl w:val="DEE6D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9018E"/>
    <w:multiLevelType w:val="hybridMultilevel"/>
    <w:tmpl w:val="49B86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C03E2"/>
    <w:rsid w:val="000078F3"/>
    <w:rsid w:val="00014586"/>
    <w:rsid w:val="00015671"/>
    <w:rsid w:val="00033B22"/>
    <w:rsid w:val="0004773C"/>
    <w:rsid w:val="00087213"/>
    <w:rsid w:val="000907F1"/>
    <w:rsid w:val="000A4AE4"/>
    <w:rsid w:val="000A5D02"/>
    <w:rsid w:val="000B0D34"/>
    <w:rsid w:val="000D1C64"/>
    <w:rsid w:val="000D1E38"/>
    <w:rsid w:val="000D58A4"/>
    <w:rsid w:val="000E22D6"/>
    <w:rsid w:val="000E3780"/>
    <w:rsid w:val="000F579A"/>
    <w:rsid w:val="001067E7"/>
    <w:rsid w:val="00106EB9"/>
    <w:rsid w:val="00122E37"/>
    <w:rsid w:val="0012390D"/>
    <w:rsid w:val="00133534"/>
    <w:rsid w:val="0014133E"/>
    <w:rsid w:val="00143824"/>
    <w:rsid w:val="00153191"/>
    <w:rsid w:val="0016212F"/>
    <w:rsid w:val="00182837"/>
    <w:rsid w:val="00191673"/>
    <w:rsid w:val="001A7F8A"/>
    <w:rsid w:val="001B30BF"/>
    <w:rsid w:val="001C294D"/>
    <w:rsid w:val="001C69BC"/>
    <w:rsid w:val="001F2BC5"/>
    <w:rsid w:val="001F34E4"/>
    <w:rsid w:val="001F7706"/>
    <w:rsid w:val="002001CA"/>
    <w:rsid w:val="00217D6D"/>
    <w:rsid w:val="002200BA"/>
    <w:rsid w:val="002260C8"/>
    <w:rsid w:val="00234737"/>
    <w:rsid w:val="00237F5D"/>
    <w:rsid w:val="0025293A"/>
    <w:rsid w:val="002558E6"/>
    <w:rsid w:val="00280A34"/>
    <w:rsid w:val="002940EB"/>
    <w:rsid w:val="002954E6"/>
    <w:rsid w:val="002956B1"/>
    <w:rsid w:val="002A69DA"/>
    <w:rsid w:val="002B2820"/>
    <w:rsid w:val="002B60B9"/>
    <w:rsid w:val="002C05AC"/>
    <w:rsid w:val="002C7F57"/>
    <w:rsid w:val="002D5C1E"/>
    <w:rsid w:val="002E6B86"/>
    <w:rsid w:val="002F3569"/>
    <w:rsid w:val="002F5AAE"/>
    <w:rsid w:val="0030219A"/>
    <w:rsid w:val="00307D4F"/>
    <w:rsid w:val="0031335C"/>
    <w:rsid w:val="003161E5"/>
    <w:rsid w:val="0031662F"/>
    <w:rsid w:val="0035606E"/>
    <w:rsid w:val="00372DFF"/>
    <w:rsid w:val="00381142"/>
    <w:rsid w:val="003904CD"/>
    <w:rsid w:val="00391D8C"/>
    <w:rsid w:val="003933E0"/>
    <w:rsid w:val="003A28A3"/>
    <w:rsid w:val="003C5630"/>
    <w:rsid w:val="003D0899"/>
    <w:rsid w:val="003D0D0A"/>
    <w:rsid w:val="003E3E86"/>
    <w:rsid w:val="003F6EAE"/>
    <w:rsid w:val="00405DB2"/>
    <w:rsid w:val="00443613"/>
    <w:rsid w:val="00466D48"/>
    <w:rsid w:val="00471633"/>
    <w:rsid w:val="0048601D"/>
    <w:rsid w:val="004900CA"/>
    <w:rsid w:val="004B58B0"/>
    <w:rsid w:val="004E2DDF"/>
    <w:rsid w:val="005006A8"/>
    <w:rsid w:val="00533B91"/>
    <w:rsid w:val="00543153"/>
    <w:rsid w:val="00547B75"/>
    <w:rsid w:val="005620A7"/>
    <w:rsid w:val="005623A4"/>
    <w:rsid w:val="00562D8C"/>
    <w:rsid w:val="00593374"/>
    <w:rsid w:val="00593EB9"/>
    <w:rsid w:val="00595BB5"/>
    <w:rsid w:val="005B4D87"/>
    <w:rsid w:val="005C2D9A"/>
    <w:rsid w:val="005E4864"/>
    <w:rsid w:val="005E4B77"/>
    <w:rsid w:val="005E4E38"/>
    <w:rsid w:val="005E7314"/>
    <w:rsid w:val="005F10C8"/>
    <w:rsid w:val="00600A1C"/>
    <w:rsid w:val="0061295F"/>
    <w:rsid w:val="00621BE7"/>
    <w:rsid w:val="00622866"/>
    <w:rsid w:val="00650908"/>
    <w:rsid w:val="00675118"/>
    <w:rsid w:val="00681904"/>
    <w:rsid w:val="006B306A"/>
    <w:rsid w:val="006B75BB"/>
    <w:rsid w:val="006C1A2F"/>
    <w:rsid w:val="006C38BB"/>
    <w:rsid w:val="006D231F"/>
    <w:rsid w:val="006D4C0D"/>
    <w:rsid w:val="006F10EC"/>
    <w:rsid w:val="00702982"/>
    <w:rsid w:val="0070629D"/>
    <w:rsid w:val="0070723E"/>
    <w:rsid w:val="00711185"/>
    <w:rsid w:val="00713212"/>
    <w:rsid w:val="0072585C"/>
    <w:rsid w:val="00725B45"/>
    <w:rsid w:val="007336E7"/>
    <w:rsid w:val="00733AA1"/>
    <w:rsid w:val="00735471"/>
    <w:rsid w:val="00756D2D"/>
    <w:rsid w:val="0077109A"/>
    <w:rsid w:val="007744D3"/>
    <w:rsid w:val="0077608D"/>
    <w:rsid w:val="00777BB1"/>
    <w:rsid w:val="0078375C"/>
    <w:rsid w:val="0079364C"/>
    <w:rsid w:val="007A13CB"/>
    <w:rsid w:val="007C4949"/>
    <w:rsid w:val="007D1660"/>
    <w:rsid w:val="007D5D84"/>
    <w:rsid w:val="007D68F1"/>
    <w:rsid w:val="007F7690"/>
    <w:rsid w:val="00800563"/>
    <w:rsid w:val="00815A8D"/>
    <w:rsid w:val="008262EB"/>
    <w:rsid w:val="00841C0F"/>
    <w:rsid w:val="00867B6A"/>
    <w:rsid w:val="00876B86"/>
    <w:rsid w:val="00885F0C"/>
    <w:rsid w:val="00894756"/>
    <w:rsid w:val="008A70AF"/>
    <w:rsid w:val="008A7B97"/>
    <w:rsid w:val="008B1A61"/>
    <w:rsid w:val="008B3F22"/>
    <w:rsid w:val="008C3B0E"/>
    <w:rsid w:val="008C518C"/>
    <w:rsid w:val="008E6928"/>
    <w:rsid w:val="008F3BE2"/>
    <w:rsid w:val="008F5B5F"/>
    <w:rsid w:val="00903705"/>
    <w:rsid w:val="00912496"/>
    <w:rsid w:val="009129CF"/>
    <w:rsid w:val="0091359A"/>
    <w:rsid w:val="0092241E"/>
    <w:rsid w:val="0092666B"/>
    <w:rsid w:val="009475B5"/>
    <w:rsid w:val="0095199F"/>
    <w:rsid w:val="00952830"/>
    <w:rsid w:val="00955789"/>
    <w:rsid w:val="00961EE5"/>
    <w:rsid w:val="00962937"/>
    <w:rsid w:val="00965A16"/>
    <w:rsid w:val="00973377"/>
    <w:rsid w:val="009858DE"/>
    <w:rsid w:val="009914EB"/>
    <w:rsid w:val="009915CE"/>
    <w:rsid w:val="009938B2"/>
    <w:rsid w:val="009A0D39"/>
    <w:rsid w:val="009B407E"/>
    <w:rsid w:val="009C255C"/>
    <w:rsid w:val="009D4263"/>
    <w:rsid w:val="009E4EA5"/>
    <w:rsid w:val="009E60AF"/>
    <w:rsid w:val="00A01A22"/>
    <w:rsid w:val="00A0731B"/>
    <w:rsid w:val="00A119EA"/>
    <w:rsid w:val="00A1772E"/>
    <w:rsid w:val="00A230CD"/>
    <w:rsid w:val="00A23BA1"/>
    <w:rsid w:val="00A23D1C"/>
    <w:rsid w:val="00A35D6F"/>
    <w:rsid w:val="00A7157B"/>
    <w:rsid w:val="00A76D91"/>
    <w:rsid w:val="00A819A9"/>
    <w:rsid w:val="00A93D83"/>
    <w:rsid w:val="00AC03E2"/>
    <w:rsid w:val="00AC0518"/>
    <w:rsid w:val="00AD26BE"/>
    <w:rsid w:val="00AD51C7"/>
    <w:rsid w:val="00AE6685"/>
    <w:rsid w:val="00AF0D5E"/>
    <w:rsid w:val="00AF29E7"/>
    <w:rsid w:val="00B06E2B"/>
    <w:rsid w:val="00B13AE4"/>
    <w:rsid w:val="00B44854"/>
    <w:rsid w:val="00B44897"/>
    <w:rsid w:val="00B44EEB"/>
    <w:rsid w:val="00B54F34"/>
    <w:rsid w:val="00B609B6"/>
    <w:rsid w:val="00B8652C"/>
    <w:rsid w:val="00B92A6F"/>
    <w:rsid w:val="00BA07C4"/>
    <w:rsid w:val="00BA1055"/>
    <w:rsid w:val="00BA5EC1"/>
    <w:rsid w:val="00BB3A5E"/>
    <w:rsid w:val="00BC09E7"/>
    <w:rsid w:val="00BC23C7"/>
    <w:rsid w:val="00BD48F2"/>
    <w:rsid w:val="00BE4803"/>
    <w:rsid w:val="00BF2DF1"/>
    <w:rsid w:val="00BF43E9"/>
    <w:rsid w:val="00C037FB"/>
    <w:rsid w:val="00C151FE"/>
    <w:rsid w:val="00C52BCA"/>
    <w:rsid w:val="00C535A6"/>
    <w:rsid w:val="00C60196"/>
    <w:rsid w:val="00C97744"/>
    <w:rsid w:val="00CA1DEE"/>
    <w:rsid w:val="00CB2996"/>
    <w:rsid w:val="00CC5EBE"/>
    <w:rsid w:val="00CD3B9E"/>
    <w:rsid w:val="00CD5F8B"/>
    <w:rsid w:val="00CD747E"/>
    <w:rsid w:val="00D02AC8"/>
    <w:rsid w:val="00D1167D"/>
    <w:rsid w:val="00D15802"/>
    <w:rsid w:val="00D20B24"/>
    <w:rsid w:val="00D2628E"/>
    <w:rsid w:val="00D266B5"/>
    <w:rsid w:val="00D3287D"/>
    <w:rsid w:val="00D33AED"/>
    <w:rsid w:val="00D348A8"/>
    <w:rsid w:val="00D45C98"/>
    <w:rsid w:val="00D74A90"/>
    <w:rsid w:val="00D8121D"/>
    <w:rsid w:val="00D91B86"/>
    <w:rsid w:val="00D943AC"/>
    <w:rsid w:val="00DA5B43"/>
    <w:rsid w:val="00DA678E"/>
    <w:rsid w:val="00DB51F5"/>
    <w:rsid w:val="00DC4926"/>
    <w:rsid w:val="00DC52B7"/>
    <w:rsid w:val="00DC7E11"/>
    <w:rsid w:val="00DD778D"/>
    <w:rsid w:val="00DE6F1C"/>
    <w:rsid w:val="00DF0A02"/>
    <w:rsid w:val="00DF51EA"/>
    <w:rsid w:val="00E16723"/>
    <w:rsid w:val="00E42ED1"/>
    <w:rsid w:val="00E51CED"/>
    <w:rsid w:val="00E544BC"/>
    <w:rsid w:val="00E6073A"/>
    <w:rsid w:val="00E6197A"/>
    <w:rsid w:val="00E7426A"/>
    <w:rsid w:val="00E74F87"/>
    <w:rsid w:val="00E76E3B"/>
    <w:rsid w:val="00E77754"/>
    <w:rsid w:val="00E808F2"/>
    <w:rsid w:val="00E82F50"/>
    <w:rsid w:val="00EA5908"/>
    <w:rsid w:val="00EA7309"/>
    <w:rsid w:val="00EB02EB"/>
    <w:rsid w:val="00EB552C"/>
    <w:rsid w:val="00EB5768"/>
    <w:rsid w:val="00EB7E91"/>
    <w:rsid w:val="00ED7E76"/>
    <w:rsid w:val="00EF073F"/>
    <w:rsid w:val="00EF3EC6"/>
    <w:rsid w:val="00EF59C1"/>
    <w:rsid w:val="00EF6B27"/>
    <w:rsid w:val="00EF71F5"/>
    <w:rsid w:val="00F01283"/>
    <w:rsid w:val="00F0158D"/>
    <w:rsid w:val="00F27D44"/>
    <w:rsid w:val="00F422B2"/>
    <w:rsid w:val="00F431AB"/>
    <w:rsid w:val="00F539ED"/>
    <w:rsid w:val="00F721BE"/>
    <w:rsid w:val="00F77E6A"/>
    <w:rsid w:val="00F81935"/>
    <w:rsid w:val="00F94912"/>
    <w:rsid w:val="00F95222"/>
    <w:rsid w:val="00FA459C"/>
    <w:rsid w:val="00FD35FA"/>
    <w:rsid w:val="00FD6E1D"/>
    <w:rsid w:val="00FE43EF"/>
    <w:rsid w:val="00FF1A3A"/>
    <w:rsid w:val="00FF536F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AC"/>
    <w:pPr>
      <w:spacing w:line="360" w:lineRule="auto"/>
      <w:contextualSpacing/>
    </w:pPr>
    <w:rPr>
      <w:rFonts w:ascii="Arial" w:hAnsi="Arial" w:cs="Arial"/>
      <w:sz w:val="18"/>
      <w:lang w:val="en-US" w:eastAsia="en-US"/>
    </w:rPr>
  </w:style>
  <w:style w:type="paragraph" w:styleId="Heading1">
    <w:name w:val="heading 1"/>
    <w:basedOn w:val="Normal"/>
    <w:next w:val="Normal"/>
    <w:qFormat/>
    <w:rsid w:val="007D5D84"/>
    <w:pPr>
      <w:keepNext/>
      <w:spacing w:before="240" w:after="60"/>
      <w:outlineLvl w:val="0"/>
    </w:pPr>
    <w:rPr>
      <w:b/>
      <w:bCs/>
      <w:color w:val="082F67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D5D84"/>
    <w:pPr>
      <w:keepNext/>
      <w:spacing w:before="240" w:after="60"/>
      <w:outlineLvl w:val="1"/>
    </w:pPr>
    <w:rPr>
      <w:b/>
      <w:bCs/>
      <w:iCs/>
      <w:color w:val="ED5100"/>
      <w:sz w:val="32"/>
      <w:szCs w:val="28"/>
    </w:rPr>
  </w:style>
  <w:style w:type="paragraph" w:styleId="Heading3">
    <w:name w:val="heading 3"/>
    <w:basedOn w:val="Normal"/>
    <w:next w:val="Normal"/>
    <w:qFormat/>
    <w:rsid w:val="00BC09E7"/>
    <w:pPr>
      <w:keepNext/>
      <w:spacing w:before="200" w:after="60"/>
      <w:outlineLvl w:val="2"/>
    </w:pPr>
    <w:rPr>
      <w:b/>
      <w:bCs/>
      <w:color w:val="2A6EBB"/>
      <w:sz w:val="24"/>
      <w:szCs w:val="24"/>
    </w:rPr>
  </w:style>
  <w:style w:type="paragraph" w:styleId="Heading4">
    <w:name w:val="heading 4"/>
    <w:basedOn w:val="Normal"/>
    <w:next w:val="Normal"/>
    <w:qFormat/>
    <w:rsid w:val="00EB02EB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EB02EB"/>
    <w:pPr>
      <w:spacing w:before="240" w:after="60"/>
      <w:outlineLvl w:val="4"/>
    </w:pPr>
    <w:rPr>
      <w:rFonts w:cs="Times New Roman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59C"/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FA459C"/>
    <w:rPr>
      <w:rFonts w:ascii="Arial" w:hAnsi="Arial"/>
      <w:color w:val="FF6600"/>
      <w:sz w:val="18"/>
      <w:u w:val="single"/>
    </w:rPr>
  </w:style>
  <w:style w:type="paragraph" w:customStyle="1" w:styleId="1GTAORANGE">
    <w:name w:val="1. GTA ORANGE"/>
    <w:basedOn w:val="Normal"/>
    <w:rsid w:val="002940EB"/>
    <w:rPr>
      <w:b/>
      <w:color w:val="E35000"/>
    </w:rPr>
  </w:style>
  <w:style w:type="paragraph" w:customStyle="1" w:styleId="1GTABLUE">
    <w:name w:val="1. GTA BLUE"/>
    <w:basedOn w:val="Normal"/>
    <w:rsid w:val="002940EB"/>
    <w:rPr>
      <w:b/>
      <w:color w:val="082F67"/>
    </w:rPr>
  </w:style>
  <w:style w:type="paragraph" w:styleId="BodyText">
    <w:name w:val="Body Text"/>
    <w:basedOn w:val="Normal"/>
    <w:rsid w:val="002940EB"/>
    <w:pPr>
      <w:spacing w:after="120"/>
    </w:pPr>
  </w:style>
  <w:style w:type="paragraph" w:styleId="ListBullet">
    <w:name w:val="List Bullet"/>
    <w:basedOn w:val="Normal"/>
    <w:rsid w:val="0012390D"/>
    <w:pPr>
      <w:numPr>
        <w:numId w:val="5"/>
      </w:numPr>
      <w:tabs>
        <w:tab w:val="clear" w:pos="171"/>
        <w:tab w:val="left" w:pos="284"/>
      </w:tabs>
      <w:ind w:left="285" w:hanging="285"/>
    </w:pPr>
    <w:rPr>
      <w:rFonts w:cs="Times New Roman"/>
      <w:szCs w:val="22"/>
    </w:rPr>
  </w:style>
  <w:style w:type="paragraph" w:customStyle="1" w:styleId="2TravelportAccent-Cornflower">
    <w:name w:val="2. Travelport Accent - Cornflower"/>
    <w:basedOn w:val="Normal"/>
    <w:link w:val="2TravelportAccent-CornflowerCharChar"/>
    <w:rsid w:val="00733AA1"/>
    <w:rPr>
      <w:rFonts w:cs="Times New Roman"/>
      <w:b/>
      <w:bCs/>
      <w:color w:val="A8C5EB"/>
      <w:szCs w:val="18"/>
    </w:rPr>
  </w:style>
  <w:style w:type="character" w:customStyle="1" w:styleId="2TravelportAccent-CornflowerCharChar">
    <w:name w:val="2. Travelport Accent - Cornflower Char Char"/>
    <w:link w:val="2TravelportAccent-Cornflower"/>
    <w:rsid w:val="00A01A22"/>
    <w:rPr>
      <w:rFonts w:ascii="Arial" w:hAnsi="Arial"/>
      <w:b/>
      <w:bCs/>
      <w:color w:val="A8C5EB"/>
      <w:sz w:val="18"/>
      <w:szCs w:val="18"/>
      <w:lang w:val="en-US" w:eastAsia="en-US" w:bidi="ar-SA"/>
    </w:rPr>
  </w:style>
  <w:style w:type="paragraph" w:customStyle="1" w:styleId="2TravelportAccent-Lemon">
    <w:name w:val="2. Travelport Accent - Lemon"/>
    <w:basedOn w:val="BodyText"/>
    <w:rsid w:val="00C151FE"/>
    <w:pPr>
      <w:spacing w:after="0"/>
    </w:pPr>
    <w:rPr>
      <w:rFonts w:cs="Times New Roman"/>
      <w:b/>
      <w:bCs/>
      <w:color w:val="FFE600"/>
      <w:szCs w:val="22"/>
    </w:rPr>
  </w:style>
  <w:style w:type="paragraph" w:customStyle="1" w:styleId="1TravelportAccent-Mango">
    <w:name w:val="1. Travelport Accent - Mango"/>
    <w:basedOn w:val="Normal"/>
    <w:rsid w:val="00C151FE"/>
    <w:rPr>
      <w:rFonts w:cs="Times New Roman"/>
      <w:b/>
      <w:color w:val="FEA620"/>
      <w:szCs w:val="22"/>
    </w:rPr>
  </w:style>
  <w:style w:type="paragraph" w:customStyle="1" w:styleId="1TravelportAccent-Poppy">
    <w:name w:val="1. Travelport Accent - Poppy"/>
    <w:basedOn w:val="Normal"/>
    <w:rsid w:val="00E6073A"/>
    <w:pPr>
      <w:tabs>
        <w:tab w:val="left" w:pos="3300"/>
        <w:tab w:val="left" w:pos="4100"/>
        <w:tab w:val="left" w:pos="4800"/>
      </w:tabs>
    </w:pPr>
    <w:rPr>
      <w:rFonts w:cs="Times New Roman"/>
      <w:b/>
      <w:color w:val="C90016"/>
      <w:szCs w:val="22"/>
    </w:rPr>
  </w:style>
  <w:style w:type="paragraph" w:customStyle="1" w:styleId="2TravelportAccent-Sand">
    <w:name w:val="2. Travelport Accent - Sand"/>
    <w:basedOn w:val="Normal"/>
    <w:rsid w:val="00C151FE"/>
    <w:rPr>
      <w:rFonts w:cs="Times New Roman"/>
      <w:b/>
      <w:bCs/>
      <w:iCs/>
      <w:color w:val="DBCEAC"/>
      <w:szCs w:val="16"/>
    </w:rPr>
  </w:style>
  <w:style w:type="paragraph" w:customStyle="1" w:styleId="1TravelportAccent-Tangerine">
    <w:name w:val="1. Travelport Accent - Tangerine"/>
    <w:basedOn w:val="BodyText"/>
    <w:link w:val="1TravelportAccent-TangerineCharChar"/>
    <w:rsid w:val="00C151FE"/>
    <w:pPr>
      <w:spacing w:after="0"/>
    </w:pPr>
    <w:rPr>
      <w:rFonts w:cs="Times New Roman"/>
      <w:b/>
      <w:bCs/>
      <w:color w:val="ED5100"/>
      <w:szCs w:val="22"/>
    </w:rPr>
  </w:style>
  <w:style w:type="character" w:customStyle="1" w:styleId="1TravelportAccent-TangerineCharChar">
    <w:name w:val="1. Travelport Accent - Tangerine Char Char"/>
    <w:link w:val="1TravelportAccent-Tangerine"/>
    <w:rsid w:val="00962937"/>
    <w:rPr>
      <w:rFonts w:ascii="Arial" w:hAnsi="Arial"/>
      <w:b/>
      <w:bCs/>
      <w:color w:val="ED5100"/>
      <w:sz w:val="18"/>
      <w:szCs w:val="22"/>
      <w:lang w:val="en-US" w:eastAsia="en-US" w:bidi="ar-SA"/>
    </w:rPr>
  </w:style>
  <w:style w:type="paragraph" w:customStyle="1" w:styleId="2TravelportAccent-SeaGlass">
    <w:name w:val="2. Travelport Accent - Sea Glass"/>
    <w:basedOn w:val="Normal"/>
    <w:rsid w:val="007D68F1"/>
    <w:rPr>
      <w:rFonts w:cs="Times New Roman"/>
      <w:b/>
      <w:color w:val="BFE7DA"/>
      <w:szCs w:val="22"/>
    </w:rPr>
  </w:style>
  <w:style w:type="character" w:styleId="Hyperlink">
    <w:name w:val="Hyperlink"/>
    <w:rsid w:val="00FA459C"/>
    <w:rPr>
      <w:rFonts w:ascii="Arial" w:hAnsi="Arial" w:cs="Arial"/>
      <w:color w:val="2A6EBB"/>
      <w:sz w:val="18"/>
      <w:szCs w:val="18"/>
      <w:u w:val="single"/>
    </w:rPr>
  </w:style>
  <w:style w:type="paragraph" w:customStyle="1" w:styleId="1TravelportAccent-MeadowGreen">
    <w:name w:val="1. Travelport Accent - Meadow Green"/>
    <w:basedOn w:val="BodyText"/>
    <w:rsid w:val="00EF3EC6"/>
    <w:pPr>
      <w:spacing w:after="0"/>
    </w:pPr>
    <w:rPr>
      <w:rFonts w:cs="Times New Roman"/>
      <w:b/>
      <w:bCs/>
      <w:color w:val="7FC31C"/>
      <w:szCs w:val="22"/>
    </w:rPr>
  </w:style>
  <w:style w:type="paragraph" w:customStyle="1" w:styleId="2TravelportAccent-NightSky">
    <w:name w:val="2. Travelport Accent - Night Sky"/>
    <w:basedOn w:val="Normal"/>
    <w:rsid w:val="005E4B77"/>
    <w:rPr>
      <w:b/>
      <w:color w:val="0B2265"/>
    </w:rPr>
  </w:style>
  <w:style w:type="paragraph" w:customStyle="1" w:styleId="1SSHeadLB22pt">
    <w:name w:val="1. SS Head LB 22pt"/>
    <w:basedOn w:val="1TravelportAccent-LakeBlue"/>
    <w:rsid w:val="00234737"/>
    <w:rPr>
      <w:color w:val="209BBB"/>
      <w:sz w:val="44"/>
      <w:szCs w:val="52"/>
    </w:rPr>
  </w:style>
  <w:style w:type="paragraph" w:customStyle="1" w:styleId="1TravelportAccent-Riviera">
    <w:name w:val="1. Travelport Accent - Riviera"/>
    <w:basedOn w:val="BodyText"/>
    <w:rsid w:val="00EF3EC6"/>
    <w:pPr>
      <w:spacing w:after="0"/>
    </w:pPr>
    <w:rPr>
      <w:rFonts w:cs="Times New Roman"/>
      <w:b/>
      <w:bCs/>
      <w:color w:val="009FDA"/>
      <w:szCs w:val="18"/>
    </w:rPr>
  </w:style>
  <w:style w:type="paragraph" w:customStyle="1" w:styleId="1TravelportAccent-LakeBlue">
    <w:name w:val="1. Travelport Accent - Lake Blue"/>
    <w:basedOn w:val="Normal"/>
    <w:rsid w:val="00CD3B9E"/>
    <w:rPr>
      <w:rFonts w:cs="Times New Roman"/>
      <w:b/>
      <w:bCs/>
      <w:color w:val="2A6EBB"/>
      <w:szCs w:val="18"/>
    </w:rPr>
  </w:style>
  <w:style w:type="paragraph" w:customStyle="1" w:styleId="2TravelportAccent-SkyBlue">
    <w:name w:val="2. Travelport Accent - Sky Blue"/>
    <w:basedOn w:val="BodyText"/>
    <w:rsid w:val="00EF3EC6"/>
    <w:pPr>
      <w:spacing w:after="0"/>
    </w:pPr>
    <w:rPr>
      <w:rFonts w:cs="Times New Roman"/>
      <w:b/>
      <w:bCs/>
      <w:color w:val="83CEE2"/>
      <w:szCs w:val="22"/>
    </w:rPr>
  </w:style>
  <w:style w:type="paragraph" w:customStyle="1" w:styleId="2TravelportAccent-ForrestGreen">
    <w:name w:val="2. Travelport Accent - Forrest Green"/>
    <w:basedOn w:val="Normal"/>
    <w:rsid w:val="00733AA1"/>
    <w:rPr>
      <w:b/>
      <w:bCs/>
      <w:color w:val="005027"/>
      <w:szCs w:val="18"/>
    </w:rPr>
  </w:style>
  <w:style w:type="paragraph" w:styleId="TOC1">
    <w:name w:val="toc 1"/>
    <w:basedOn w:val="Normal"/>
    <w:autoRedefine/>
    <w:rsid w:val="00962937"/>
    <w:pPr>
      <w:spacing w:before="40" w:line="220" w:lineRule="exact"/>
    </w:pPr>
    <w:rPr>
      <w:b/>
      <w:bCs/>
      <w:color w:val="333333"/>
      <w:lang w:val="en-GB"/>
    </w:rPr>
  </w:style>
  <w:style w:type="paragraph" w:styleId="Header">
    <w:name w:val="header"/>
    <w:basedOn w:val="Normal"/>
    <w:link w:val="HeaderChar"/>
    <w:uiPriority w:val="99"/>
    <w:rsid w:val="00EF5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459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rsid w:val="002940EB"/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semiHidden/>
    <w:rsid w:val="0031335C"/>
    <w:pPr>
      <w:ind w:left="180"/>
    </w:pPr>
  </w:style>
  <w:style w:type="paragraph" w:styleId="TOC3">
    <w:name w:val="toc 3"/>
    <w:basedOn w:val="Normal"/>
    <w:next w:val="Normal"/>
    <w:autoRedefine/>
    <w:semiHidden/>
    <w:rsid w:val="0031335C"/>
    <w:pPr>
      <w:ind w:left="360"/>
    </w:pPr>
  </w:style>
  <w:style w:type="paragraph" w:customStyle="1" w:styleId="BulletforAtaGlance">
    <w:name w:val="Bullet for &quot;At a Glance&quot;"/>
    <w:basedOn w:val="ListBullet"/>
    <w:rsid w:val="00217D6D"/>
    <w:pPr>
      <w:tabs>
        <w:tab w:val="num" w:pos="171"/>
      </w:tabs>
      <w:spacing w:beforeLines="75" w:afterLines="60"/>
      <w:ind w:left="171" w:hanging="171"/>
    </w:pPr>
    <w:rPr>
      <w:sz w:val="22"/>
    </w:rPr>
  </w:style>
  <w:style w:type="paragraph" w:customStyle="1" w:styleId="1SSHeadLB12pt">
    <w:name w:val="1. SS Head LB 12pt"/>
    <w:basedOn w:val="1SSHeadLB22pt"/>
    <w:rsid w:val="00234737"/>
    <w:rPr>
      <w:sz w:val="24"/>
    </w:rPr>
  </w:style>
  <w:style w:type="paragraph" w:customStyle="1" w:styleId="1SSHeadMango12pt">
    <w:name w:val="1. SS Head Mango 12pt"/>
    <w:basedOn w:val="1SSHeadLB12pt"/>
    <w:rsid w:val="00234737"/>
    <w:rPr>
      <w:color w:val="FEA620"/>
    </w:rPr>
  </w:style>
  <w:style w:type="paragraph" w:customStyle="1" w:styleId="1SSHeadMango22pt">
    <w:name w:val="1. SS Head Mango 22pt"/>
    <w:basedOn w:val="1SSHeadMango12pt"/>
    <w:rsid w:val="00234737"/>
    <w:rPr>
      <w:sz w:val="44"/>
    </w:rPr>
  </w:style>
  <w:style w:type="paragraph" w:customStyle="1" w:styleId="1SSHeadPoopy-12">
    <w:name w:val="1. SS Head Poopy - 12"/>
    <w:basedOn w:val="1SSHeadLB12pt"/>
    <w:rsid w:val="00547B75"/>
    <w:rPr>
      <w:color w:val="C90016"/>
    </w:rPr>
  </w:style>
  <w:style w:type="paragraph" w:customStyle="1" w:styleId="1SSHeadPoopy-22pt">
    <w:name w:val="1. SS Head Poopy - 22pt"/>
    <w:basedOn w:val="1SSHeadPoopy-12"/>
    <w:rsid w:val="00547B75"/>
    <w:rPr>
      <w:sz w:val="44"/>
    </w:rPr>
  </w:style>
  <w:style w:type="paragraph" w:customStyle="1" w:styleId="1SSHeadMeado22pt">
    <w:name w:val="1. SS Head Meado 22pt"/>
    <w:basedOn w:val="1SSHeadLB12pt"/>
    <w:rsid w:val="00E42ED1"/>
    <w:rPr>
      <w:color w:val="7FC31C"/>
      <w:sz w:val="44"/>
    </w:rPr>
  </w:style>
  <w:style w:type="paragraph" w:customStyle="1" w:styleId="1SSHeadMeadw12pt">
    <w:name w:val="1. SS Head Meadw 12pt"/>
    <w:basedOn w:val="1SSHeadMeado22pt"/>
    <w:rsid w:val="00E42ED1"/>
    <w:rPr>
      <w:sz w:val="24"/>
    </w:rPr>
  </w:style>
  <w:style w:type="paragraph" w:customStyle="1" w:styleId="1SSHeadTang12pt">
    <w:name w:val="1. SS Head Tang 12pt"/>
    <w:basedOn w:val="1TravelportAccent-Tangerine"/>
    <w:rsid w:val="00E42ED1"/>
    <w:rPr>
      <w:sz w:val="24"/>
    </w:rPr>
  </w:style>
  <w:style w:type="paragraph" w:customStyle="1" w:styleId="1SSHeadTang22pt">
    <w:name w:val="1. SS Head Tang 22pt"/>
    <w:basedOn w:val="1SSHeadTang12pt"/>
    <w:rsid w:val="00E42ED1"/>
    <w:rPr>
      <w:sz w:val="44"/>
    </w:rPr>
  </w:style>
  <w:style w:type="paragraph" w:customStyle="1" w:styleId="1SSHeadDrkYell12pt">
    <w:name w:val="1. SS Head DrkYell 12pt"/>
    <w:basedOn w:val="1SSHeadTang12pt"/>
    <w:rsid w:val="00E42ED1"/>
    <w:rPr>
      <w:color w:val="F2C315"/>
    </w:rPr>
  </w:style>
  <w:style w:type="paragraph" w:customStyle="1" w:styleId="1SSHeadDrkYell22pt">
    <w:name w:val="1. SS Head DrkYell 22pt"/>
    <w:basedOn w:val="1SSHeadDrkYell12pt"/>
    <w:rsid w:val="00E42ED1"/>
    <w:rPr>
      <w:sz w:val="44"/>
    </w:rPr>
  </w:style>
  <w:style w:type="paragraph" w:customStyle="1" w:styleId="1SSHeadTUR12pt">
    <w:name w:val="1. SS Head TUR 12pt"/>
    <w:basedOn w:val="1SSHeadDrkYell12pt"/>
    <w:rsid w:val="00E42ED1"/>
    <w:rPr>
      <w:color w:val="1E9CA3"/>
    </w:rPr>
  </w:style>
  <w:style w:type="paragraph" w:customStyle="1" w:styleId="1SSHeadTUR22pt">
    <w:name w:val="1. SS Head TUR 22pt"/>
    <w:basedOn w:val="1SSHeadTUR12pt"/>
    <w:rsid w:val="00E42ED1"/>
    <w:rPr>
      <w:sz w:val="44"/>
    </w:rPr>
  </w:style>
  <w:style w:type="paragraph" w:styleId="DocumentMap">
    <w:name w:val="Document Map"/>
    <w:basedOn w:val="Normal"/>
    <w:link w:val="DocumentMapChar"/>
    <w:rsid w:val="00D94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943A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D943AC"/>
    <w:rPr>
      <w:rFonts w:ascii="Arial" w:hAnsi="Arial" w:cs="Arial"/>
      <w:sz w:val="18"/>
      <w:lang w:val="en-US" w:eastAsia="en-US"/>
    </w:rPr>
  </w:style>
  <w:style w:type="paragraph" w:styleId="BalloonText">
    <w:name w:val="Balloon Text"/>
    <w:basedOn w:val="Normal"/>
    <w:link w:val="BalloonTextChar"/>
    <w:rsid w:val="006C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8BB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DefaultParagraphFont"/>
    <w:rsid w:val="00EF073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27D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F@fars.co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FF@fars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echnicalFF@far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achingFF@fars.co.u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far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far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FF@fars.co.uk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HoFF@far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Prior\Documents\_Personal\Skating\_Templates\FARS_HoFF_Templates_B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5815-25C3-4152-962C-80E43DF6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FARS_HoFF_Templates_BP.dotx</Template>
  <TotalTime>13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Quatro 06</Company>
  <LinksUpToDate>false</LinksUpToDate>
  <CharactersWithSpaces>4101</CharactersWithSpaces>
  <SharedDoc>false</SharedDoc>
  <HLinks>
    <vt:vector size="12" baseType="variant">
      <vt:variant>
        <vt:i4>8126464</vt:i4>
      </vt:variant>
      <vt:variant>
        <vt:i4>6</vt:i4>
      </vt:variant>
      <vt:variant>
        <vt:i4>0</vt:i4>
      </vt:variant>
      <vt:variant>
        <vt:i4>5</vt:i4>
      </vt:variant>
      <vt:variant>
        <vt:lpwstr>mailto:office@fars.co.uk</vt:lpwstr>
      </vt:variant>
      <vt:variant>
        <vt:lpwstr/>
      </vt:variant>
      <vt:variant>
        <vt:i4>3080286</vt:i4>
      </vt:variant>
      <vt:variant>
        <vt:i4>0</vt:i4>
      </vt:variant>
      <vt:variant>
        <vt:i4>0</vt:i4>
      </vt:variant>
      <vt:variant>
        <vt:i4>5</vt:i4>
      </vt:variant>
      <vt:variant>
        <vt:lpwstr>mailto:president@fars.co.uk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Prior</dc:creator>
  <cp:lastModifiedBy>Ben Prior</cp:lastModifiedBy>
  <cp:revision>3</cp:revision>
  <cp:lastPrinted>2017-12-14T17:33:00Z</cp:lastPrinted>
  <dcterms:created xsi:type="dcterms:W3CDTF">2018-01-10T13:28:00Z</dcterms:created>
  <dcterms:modified xsi:type="dcterms:W3CDTF">2018-01-11T09:51:00Z</dcterms:modified>
</cp:coreProperties>
</file>